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4CD43" w14:textId="77777777" w:rsidR="002B5AE8" w:rsidRPr="008E2B8C" w:rsidRDefault="00690188" w:rsidP="008E2B8C">
      <w:pPr>
        <w:pStyle w:val="Title"/>
      </w:pPr>
      <w:r w:rsidRPr="008E2B8C">
        <w:t>Exploratory Family Guide</w:t>
      </w:r>
    </w:p>
    <w:p w14:paraId="460B276D" w14:textId="5AE4060B" w:rsidR="00663695" w:rsidRDefault="00663695" w:rsidP="008E2B8C">
      <w:pPr>
        <w:pStyle w:val="Title"/>
      </w:pPr>
      <w:r w:rsidRPr="008E2B8C">
        <w:t>University of Florida College  Liberal Arts and Sciences</w:t>
      </w:r>
    </w:p>
    <w:p w14:paraId="53881E11" w14:textId="77777777" w:rsidR="008E2B8C" w:rsidRPr="008E2B8C" w:rsidRDefault="008E2B8C" w:rsidP="008E2B8C"/>
    <w:p w14:paraId="1354CD45" w14:textId="7AFF9E2A" w:rsidR="002B5AE8" w:rsidRPr="008E2B8C" w:rsidRDefault="00690188" w:rsidP="00663695">
      <w:pPr>
        <w:spacing w:before="133" w:line="381" w:lineRule="auto"/>
        <w:ind w:left="3619" w:right="4321"/>
        <w:jc w:val="center"/>
        <w:rPr>
          <w:rFonts w:ascii="IBM Plex Sans Medium" w:hAnsi="IBM Plex Sans Medium"/>
          <w:b/>
          <w:sz w:val="21"/>
        </w:rPr>
      </w:pPr>
      <w:r w:rsidRPr="008E2B8C">
        <w:rPr>
          <w:rFonts w:ascii="IBM Plex Sans Medium" w:hAnsi="IBM Plex Sans Medium"/>
          <w:b/>
          <w:noProof/>
          <w:sz w:val="21"/>
        </w:rPr>
        <w:drawing>
          <wp:anchor distT="0" distB="0" distL="0" distR="0" simplePos="0" relativeHeight="15730176" behindDoc="0" locked="0" layoutInCell="1" allowOverlap="1" wp14:anchorId="1354CDB8" wp14:editId="3BB8E52C">
            <wp:simplePos x="0" y="0"/>
            <wp:positionH relativeFrom="page">
              <wp:posOffset>915834</wp:posOffset>
            </wp:positionH>
            <wp:positionV relativeFrom="paragraph">
              <wp:posOffset>69458</wp:posOffset>
            </wp:positionV>
            <wp:extent cx="1758401" cy="2648871"/>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758401" cy="2648871"/>
                    </a:xfrm>
                    <a:prstGeom prst="rect">
                      <a:avLst/>
                    </a:prstGeom>
                  </pic:spPr>
                </pic:pic>
              </a:graphicData>
            </a:graphic>
          </wp:anchor>
        </w:drawing>
      </w:r>
      <w:r w:rsidRPr="008E2B8C">
        <w:rPr>
          <w:rFonts w:ascii="IBM Plex Sans Medium" w:hAnsi="IBM Plex Sans Medium"/>
          <w:b/>
          <w:noProof/>
          <w:sz w:val="21"/>
        </w:rPr>
        <w:drawing>
          <wp:anchor distT="0" distB="0" distL="0" distR="0" simplePos="0" relativeHeight="15730688" behindDoc="0" locked="0" layoutInCell="1" allowOverlap="1" wp14:anchorId="1354CDBA" wp14:editId="3F3C920B">
            <wp:simplePos x="0" y="0"/>
            <wp:positionH relativeFrom="page">
              <wp:posOffset>5128672</wp:posOffset>
            </wp:positionH>
            <wp:positionV relativeFrom="paragraph">
              <wp:posOffset>142699</wp:posOffset>
            </wp:positionV>
            <wp:extent cx="1685135" cy="2636664"/>
            <wp:effectExtent l="0" t="0" r="0"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685135" cy="2636664"/>
                    </a:xfrm>
                    <a:prstGeom prst="rect">
                      <a:avLst/>
                    </a:prstGeom>
                  </pic:spPr>
                </pic:pic>
              </a:graphicData>
            </a:graphic>
          </wp:anchor>
        </w:drawing>
      </w:r>
    </w:p>
    <w:p w14:paraId="1354CD46" w14:textId="77777777" w:rsidR="002B5AE8" w:rsidRPr="008E2B8C" w:rsidRDefault="00690188" w:rsidP="00CA2C38">
      <w:pPr>
        <w:pStyle w:val="BodyText"/>
      </w:pPr>
      <w:r w:rsidRPr="008E2B8C">
        <w:rPr>
          <w:noProof/>
        </w:rPr>
        <w:drawing>
          <wp:anchor distT="0" distB="0" distL="0" distR="0" simplePos="0" relativeHeight="487587840" behindDoc="1" locked="0" layoutInCell="1" allowOverlap="1" wp14:anchorId="1354CDBC" wp14:editId="11BB7E4D">
            <wp:simplePos x="0" y="0"/>
            <wp:positionH relativeFrom="page">
              <wp:posOffset>2808558</wp:posOffset>
            </wp:positionH>
            <wp:positionV relativeFrom="paragraph">
              <wp:posOffset>304677</wp:posOffset>
            </wp:positionV>
            <wp:extent cx="2207538" cy="1463039"/>
            <wp:effectExtent l="0" t="0" r="0" b="0"/>
            <wp:wrapTopAndBottom/>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2207538" cy="1463039"/>
                    </a:xfrm>
                    <a:prstGeom prst="rect">
                      <a:avLst/>
                    </a:prstGeom>
                  </pic:spPr>
                </pic:pic>
              </a:graphicData>
            </a:graphic>
          </wp:anchor>
        </w:drawing>
      </w:r>
    </w:p>
    <w:p w14:paraId="1354CD47" w14:textId="77777777" w:rsidR="002B5AE8" w:rsidRPr="008E2B8C" w:rsidRDefault="002B5AE8" w:rsidP="00CA2C38">
      <w:pPr>
        <w:pStyle w:val="BodyText"/>
      </w:pPr>
    </w:p>
    <w:p w14:paraId="1354CD48" w14:textId="77493F3A" w:rsidR="002B5AE8" w:rsidRPr="008E2B8C" w:rsidRDefault="002B5AE8" w:rsidP="00CA2C38">
      <w:pPr>
        <w:pStyle w:val="BodyText"/>
      </w:pPr>
    </w:p>
    <w:p w14:paraId="1354CD49" w14:textId="77777777" w:rsidR="002B5AE8" w:rsidRPr="008E2B8C" w:rsidRDefault="00690188" w:rsidP="008E2B8C">
      <w:pPr>
        <w:pStyle w:val="Heading1"/>
      </w:pPr>
      <w:r w:rsidRPr="008E2B8C">
        <w:t>Introduction</w:t>
      </w:r>
    </w:p>
    <w:p w14:paraId="1354CD4B" w14:textId="77777777" w:rsidR="002B5AE8" w:rsidRPr="008E2B8C" w:rsidRDefault="00690188" w:rsidP="00CA2C38">
      <w:pPr>
        <w:pStyle w:val="BodyText"/>
      </w:pPr>
      <w:r w:rsidRPr="00CA2C38">
        <w:t>Transitioning</w:t>
      </w:r>
      <w:r w:rsidRPr="008E2B8C">
        <w:t xml:space="preserve"> from</w:t>
      </w:r>
      <w:r w:rsidRPr="008E2B8C">
        <w:rPr>
          <w:spacing w:val="-8"/>
        </w:rPr>
        <w:t xml:space="preserve"> </w:t>
      </w:r>
      <w:r w:rsidRPr="008E2B8C">
        <w:t>high</w:t>
      </w:r>
      <w:r w:rsidRPr="008E2B8C">
        <w:rPr>
          <w:spacing w:val="-11"/>
        </w:rPr>
        <w:t xml:space="preserve"> </w:t>
      </w:r>
      <w:r w:rsidRPr="008E2B8C">
        <w:t>school</w:t>
      </w:r>
      <w:r w:rsidRPr="008E2B8C">
        <w:rPr>
          <w:spacing w:val="-8"/>
        </w:rPr>
        <w:t xml:space="preserve"> </w:t>
      </w:r>
      <w:r w:rsidRPr="008E2B8C">
        <w:t>to</w:t>
      </w:r>
      <w:r w:rsidRPr="008E2B8C">
        <w:rPr>
          <w:spacing w:val="-11"/>
        </w:rPr>
        <w:t xml:space="preserve"> </w:t>
      </w:r>
      <w:r w:rsidRPr="008E2B8C">
        <w:t>college</w:t>
      </w:r>
      <w:r w:rsidRPr="008E2B8C">
        <w:rPr>
          <w:spacing w:val="-4"/>
        </w:rPr>
        <w:t xml:space="preserve"> </w:t>
      </w:r>
      <w:r w:rsidRPr="008E2B8C">
        <w:t>is</w:t>
      </w:r>
      <w:r w:rsidRPr="008E2B8C">
        <w:rPr>
          <w:spacing w:val="-16"/>
        </w:rPr>
        <w:t xml:space="preserve"> </w:t>
      </w:r>
      <w:r w:rsidRPr="008E2B8C">
        <w:t>a</w:t>
      </w:r>
      <w:r w:rsidRPr="008E2B8C">
        <w:rPr>
          <w:spacing w:val="-11"/>
        </w:rPr>
        <w:t xml:space="preserve"> </w:t>
      </w:r>
      <w:r w:rsidRPr="008E2B8C">
        <w:t>huge</w:t>
      </w:r>
      <w:r w:rsidRPr="008E2B8C">
        <w:rPr>
          <w:spacing w:val="-7"/>
        </w:rPr>
        <w:t xml:space="preserve"> </w:t>
      </w:r>
      <w:r w:rsidRPr="008E2B8C">
        <w:t>step,</w:t>
      </w:r>
      <w:r w:rsidRPr="008E2B8C">
        <w:rPr>
          <w:spacing w:val="-9"/>
        </w:rPr>
        <w:t xml:space="preserve"> </w:t>
      </w:r>
      <w:r w:rsidRPr="008E2B8C">
        <w:t>both</w:t>
      </w:r>
      <w:r w:rsidRPr="008E2B8C">
        <w:rPr>
          <w:spacing w:val="-10"/>
        </w:rPr>
        <w:t xml:space="preserve"> </w:t>
      </w:r>
      <w:r w:rsidRPr="008E2B8C">
        <w:t>for</w:t>
      </w:r>
      <w:r w:rsidRPr="008E2B8C">
        <w:rPr>
          <w:spacing w:val="-16"/>
        </w:rPr>
        <w:t xml:space="preserve"> </w:t>
      </w:r>
      <w:r w:rsidRPr="008E2B8C">
        <w:t>students and</w:t>
      </w:r>
      <w:r w:rsidRPr="008E2B8C">
        <w:rPr>
          <w:spacing w:val="-12"/>
        </w:rPr>
        <w:t xml:space="preserve"> </w:t>
      </w:r>
      <w:r w:rsidRPr="008E2B8C">
        <w:t>their</w:t>
      </w:r>
      <w:r w:rsidRPr="008E2B8C">
        <w:rPr>
          <w:spacing w:val="22"/>
        </w:rPr>
        <w:t xml:space="preserve"> </w:t>
      </w:r>
      <w:r w:rsidRPr="008E2B8C">
        <w:t>families.</w:t>
      </w:r>
      <w:r w:rsidRPr="008E2B8C">
        <w:rPr>
          <w:spacing w:val="-3"/>
        </w:rPr>
        <w:t xml:space="preserve"> </w:t>
      </w:r>
      <w:r w:rsidRPr="008E2B8C">
        <w:t xml:space="preserve">This transition will affect each </w:t>
      </w:r>
      <w:r w:rsidRPr="008E2B8C">
        <w:t>person differently, and it is important for families to foster an environment with</w:t>
      </w:r>
      <w:r w:rsidRPr="008E2B8C">
        <w:rPr>
          <w:spacing w:val="-3"/>
        </w:rPr>
        <w:t xml:space="preserve"> </w:t>
      </w:r>
      <w:r w:rsidRPr="008E2B8C">
        <w:t>open</w:t>
      </w:r>
      <w:r w:rsidRPr="008E2B8C">
        <w:rPr>
          <w:spacing w:val="-2"/>
        </w:rPr>
        <w:t xml:space="preserve"> </w:t>
      </w:r>
      <w:r w:rsidRPr="008E2B8C">
        <w:t>communication as</w:t>
      </w:r>
      <w:r w:rsidRPr="008E2B8C">
        <w:rPr>
          <w:spacing w:val="-14"/>
        </w:rPr>
        <w:t xml:space="preserve"> </w:t>
      </w:r>
      <w:r w:rsidRPr="008E2B8C">
        <w:t>their</w:t>
      </w:r>
      <w:r w:rsidRPr="008E2B8C">
        <w:rPr>
          <w:spacing w:val="-7"/>
        </w:rPr>
        <w:t xml:space="preserve"> </w:t>
      </w:r>
      <w:r w:rsidRPr="008E2B8C">
        <w:t>students</w:t>
      </w:r>
      <w:r w:rsidRPr="008E2B8C">
        <w:rPr>
          <w:spacing w:val="-1"/>
        </w:rPr>
        <w:t xml:space="preserve"> </w:t>
      </w:r>
      <w:r w:rsidRPr="008E2B8C">
        <w:t>adjust</w:t>
      </w:r>
      <w:r w:rsidRPr="008E2B8C">
        <w:rPr>
          <w:spacing w:val="-5"/>
        </w:rPr>
        <w:t xml:space="preserve"> </w:t>
      </w:r>
      <w:r w:rsidRPr="008E2B8C">
        <w:t>to</w:t>
      </w:r>
      <w:r w:rsidRPr="008E2B8C">
        <w:rPr>
          <w:spacing w:val="-13"/>
        </w:rPr>
        <w:t xml:space="preserve"> </w:t>
      </w:r>
      <w:r w:rsidRPr="008E2B8C">
        <w:t>this</w:t>
      </w:r>
      <w:r w:rsidRPr="008E2B8C">
        <w:rPr>
          <w:spacing w:val="-9"/>
        </w:rPr>
        <w:t xml:space="preserve"> </w:t>
      </w:r>
      <w:r w:rsidRPr="008E2B8C">
        <w:t>new</w:t>
      </w:r>
      <w:r w:rsidRPr="008E2B8C">
        <w:rPr>
          <w:spacing w:val="-6"/>
        </w:rPr>
        <w:t xml:space="preserve"> </w:t>
      </w:r>
      <w:r w:rsidRPr="008E2B8C">
        <w:t>way</w:t>
      </w:r>
      <w:r w:rsidRPr="008E2B8C">
        <w:rPr>
          <w:spacing w:val="-8"/>
        </w:rPr>
        <w:t xml:space="preserve"> </w:t>
      </w:r>
      <w:r w:rsidRPr="008E2B8C">
        <w:t>of</w:t>
      </w:r>
      <w:r w:rsidRPr="008E2B8C">
        <w:rPr>
          <w:spacing w:val="-5"/>
        </w:rPr>
        <w:t xml:space="preserve"> </w:t>
      </w:r>
      <w:r w:rsidRPr="008E2B8C">
        <w:t xml:space="preserve">life. Becoming acclimated to the University of Florida is a process and this will not occur overnight. Being a </w:t>
      </w:r>
      <w:r w:rsidRPr="00CA2C38">
        <w:rPr>
          <w:b/>
          <w:bCs/>
          <w:iCs/>
        </w:rPr>
        <w:t>facilitator</w:t>
      </w:r>
      <w:r w:rsidRPr="008E2B8C">
        <w:rPr>
          <w:i/>
          <w:spacing w:val="-10"/>
        </w:rPr>
        <w:t xml:space="preserve"> </w:t>
      </w:r>
      <w:r w:rsidRPr="008E2B8C">
        <w:t>of</w:t>
      </w:r>
      <w:r w:rsidRPr="008E2B8C">
        <w:rPr>
          <w:spacing w:val="-15"/>
        </w:rPr>
        <w:t xml:space="preserve"> </w:t>
      </w:r>
      <w:r w:rsidRPr="008E2B8C">
        <w:t>information</w:t>
      </w:r>
      <w:r w:rsidRPr="008E2B8C">
        <w:rPr>
          <w:spacing w:val="-6"/>
        </w:rPr>
        <w:t xml:space="preserve"> </w:t>
      </w:r>
      <w:r w:rsidRPr="008E2B8C">
        <w:t>can</w:t>
      </w:r>
      <w:r w:rsidRPr="008E2B8C">
        <w:rPr>
          <w:spacing w:val="-16"/>
        </w:rPr>
        <w:t xml:space="preserve"> </w:t>
      </w:r>
      <w:r w:rsidRPr="008E2B8C">
        <w:t>aid</w:t>
      </w:r>
      <w:r w:rsidRPr="008E2B8C">
        <w:rPr>
          <w:spacing w:val="-14"/>
        </w:rPr>
        <w:t xml:space="preserve"> </w:t>
      </w:r>
      <w:r w:rsidRPr="008E2B8C">
        <w:t>your</w:t>
      </w:r>
      <w:r w:rsidRPr="008E2B8C">
        <w:rPr>
          <w:spacing w:val="-16"/>
        </w:rPr>
        <w:t xml:space="preserve"> </w:t>
      </w:r>
      <w:r w:rsidRPr="008E2B8C">
        <w:t>student</w:t>
      </w:r>
      <w:r w:rsidRPr="008E2B8C">
        <w:rPr>
          <w:spacing w:val="-7"/>
        </w:rPr>
        <w:t xml:space="preserve"> </w:t>
      </w:r>
      <w:r w:rsidRPr="008E2B8C">
        <w:t>in</w:t>
      </w:r>
      <w:r w:rsidRPr="008E2B8C">
        <w:rPr>
          <w:spacing w:val="-15"/>
        </w:rPr>
        <w:t xml:space="preserve"> </w:t>
      </w:r>
      <w:r w:rsidRPr="008E2B8C">
        <w:t>finding</w:t>
      </w:r>
      <w:r w:rsidRPr="008E2B8C">
        <w:rPr>
          <w:spacing w:val="-11"/>
        </w:rPr>
        <w:t xml:space="preserve"> </w:t>
      </w:r>
      <w:r w:rsidRPr="008E2B8C">
        <w:t>the</w:t>
      </w:r>
      <w:r w:rsidRPr="008E2B8C">
        <w:rPr>
          <w:spacing w:val="-12"/>
        </w:rPr>
        <w:t xml:space="preserve"> </w:t>
      </w:r>
      <w:r w:rsidRPr="008E2B8C">
        <w:t>information</w:t>
      </w:r>
      <w:r w:rsidRPr="008E2B8C">
        <w:rPr>
          <w:spacing w:val="-1"/>
        </w:rPr>
        <w:t xml:space="preserve"> </w:t>
      </w:r>
      <w:r w:rsidRPr="008E2B8C">
        <w:t>they</w:t>
      </w:r>
      <w:r w:rsidRPr="008E2B8C">
        <w:rPr>
          <w:spacing w:val="-16"/>
        </w:rPr>
        <w:t xml:space="preserve"> </w:t>
      </w:r>
      <w:r w:rsidRPr="008E2B8C">
        <w:t>need</w:t>
      </w:r>
      <w:r w:rsidRPr="008E2B8C">
        <w:rPr>
          <w:spacing w:val="-14"/>
        </w:rPr>
        <w:t xml:space="preserve"> </w:t>
      </w:r>
      <w:r w:rsidRPr="008E2B8C">
        <w:t>to</w:t>
      </w:r>
      <w:r w:rsidRPr="008E2B8C">
        <w:rPr>
          <w:spacing w:val="23"/>
        </w:rPr>
        <w:t xml:space="preserve"> </w:t>
      </w:r>
      <w:r w:rsidRPr="008E2B8C">
        <w:t>answer</w:t>
      </w:r>
      <w:r w:rsidRPr="008E2B8C">
        <w:rPr>
          <w:spacing w:val="-16"/>
        </w:rPr>
        <w:t xml:space="preserve"> </w:t>
      </w:r>
      <w:r w:rsidRPr="008E2B8C">
        <w:t>their own questions. Your student may have questions regarding many topics as they get</w:t>
      </w:r>
      <w:r w:rsidRPr="008E2B8C">
        <w:rPr>
          <w:spacing w:val="40"/>
        </w:rPr>
        <w:t xml:space="preserve"> </w:t>
      </w:r>
      <w:r w:rsidRPr="008E2B8C">
        <w:t>settled, and we</w:t>
      </w:r>
      <w:r w:rsidRPr="008E2B8C">
        <w:rPr>
          <w:spacing w:val="40"/>
        </w:rPr>
        <w:t xml:space="preserve"> </w:t>
      </w:r>
      <w:r w:rsidRPr="008E2B8C">
        <w:t>hope</w:t>
      </w:r>
      <w:r w:rsidRPr="008E2B8C">
        <w:rPr>
          <w:spacing w:val="40"/>
        </w:rPr>
        <w:t xml:space="preserve"> </w:t>
      </w:r>
      <w:r w:rsidRPr="008E2B8C">
        <w:t>the</w:t>
      </w:r>
      <w:r w:rsidRPr="008E2B8C">
        <w:rPr>
          <w:spacing w:val="40"/>
        </w:rPr>
        <w:t xml:space="preserve"> </w:t>
      </w:r>
      <w:r w:rsidRPr="008E2B8C">
        <w:t>information</w:t>
      </w:r>
      <w:r w:rsidRPr="008E2B8C">
        <w:rPr>
          <w:spacing w:val="40"/>
        </w:rPr>
        <w:t xml:space="preserve"> </w:t>
      </w:r>
      <w:r w:rsidRPr="008E2B8C">
        <w:t>found</w:t>
      </w:r>
      <w:r w:rsidRPr="008E2B8C">
        <w:rPr>
          <w:spacing w:val="40"/>
        </w:rPr>
        <w:t xml:space="preserve"> </w:t>
      </w:r>
      <w:r w:rsidRPr="008E2B8C">
        <w:t>throughout</w:t>
      </w:r>
      <w:r w:rsidRPr="008E2B8C">
        <w:rPr>
          <w:spacing w:val="40"/>
        </w:rPr>
        <w:t xml:space="preserve"> </w:t>
      </w:r>
      <w:r w:rsidRPr="008E2B8C">
        <w:t>this</w:t>
      </w:r>
      <w:r w:rsidRPr="008E2B8C">
        <w:rPr>
          <w:spacing w:val="40"/>
        </w:rPr>
        <w:t xml:space="preserve"> </w:t>
      </w:r>
      <w:r w:rsidRPr="008E2B8C">
        <w:t>guide</w:t>
      </w:r>
      <w:r w:rsidRPr="008E2B8C">
        <w:rPr>
          <w:spacing w:val="40"/>
        </w:rPr>
        <w:t xml:space="preserve"> </w:t>
      </w:r>
      <w:r w:rsidRPr="008E2B8C">
        <w:t>can</w:t>
      </w:r>
      <w:r w:rsidRPr="008E2B8C">
        <w:rPr>
          <w:spacing w:val="40"/>
        </w:rPr>
        <w:t xml:space="preserve"> </w:t>
      </w:r>
      <w:r w:rsidRPr="008E2B8C">
        <w:t>serve</w:t>
      </w:r>
      <w:r w:rsidRPr="008E2B8C">
        <w:rPr>
          <w:spacing w:val="40"/>
        </w:rPr>
        <w:t xml:space="preserve"> </w:t>
      </w:r>
      <w:r w:rsidRPr="008E2B8C">
        <w:t>as</w:t>
      </w:r>
      <w:r w:rsidRPr="008E2B8C">
        <w:rPr>
          <w:spacing w:val="40"/>
        </w:rPr>
        <w:t xml:space="preserve"> </w:t>
      </w:r>
      <w:r w:rsidRPr="008E2B8C">
        <w:t>an</w:t>
      </w:r>
      <w:r w:rsidRPr="008E2B8C">
        <w:rPr>
          <w:spacing w:val="40"/>
        </w:rPr>
        <w:t xml:space="preserve"> </w:t>
      </w:r>
      <w:r w:rsidRPr="008E2B8C">
        <w:t>aid</w:t>
      </w:r>
      <w:r w:rsidRPr="008E2B8C">
        <w:rPr>
          <w:spacing w:val="40"/>
        </w:rPr>
        <w:t xml:space="preserve"> </w:t>
      </w:r>
      <w:r w:rsidRPr="008E2B8C">
        <w:t>in</w:t>
      </w:r>
      <w:r w:rsidRPr="008E2B8C">
        <w:rPr>
          <w:spacing w:val="40"/>
        </w:rPr>
        <w:t xml:space="preserve"> </w:t>
      </w:r>
      <w:r w:rsidRPr="008E2B8C">
        <w:t>finding</w:t>
      </w:r>
      <w:r w:rsidRPr="008E2B8C">
        <w:rPr>
          <w:spacing w:val="40"/>
        </w:rPr>
        <w:t xml:space="preserve"> </w:t>
      </w:r>
      <w:r w:rsidRPr="008E2B8C">
        <w:t>the answers for your students' inquiries.</w:t>
      </w:r>
    </w:p>
    <w:p w14:paraId="1354CD4C" w14:textId="77777777" w:rsidR="002B5AE8" w:rsidRPr="008E2B8C" w:rsidRDefault="00690188" w:rsidP="00CA2C38">
      <w:pPr>
        <w:pStyle w:val="BodyText"/>
      </w:pPr>
      <w:r w:rsidRPr="008E2B8C">
        <w:t>Above all else, we congratulate you. By</w:t>
      </w:r>
      <w:r w:rsidRPr="008E2B8C">
        <w:rPr>
          <w:spacing w:val="-5"/>
        </w:rPr>
        <w:t xml:space="preserve"> </w:t>
      </w:r>
      <w:r w:rsidRPr="008E2B8C">
        <w:t>reading through this</w:t>
      </w:r>
      <w:r w:rsidRPr="008E2B8C">
        <w:rPr>
          <w:spacing w:val="-1"/>
        </w:rPr>
        <w:t xml:space="preserve"> </w:t>
      </w:r>
      <w:r w:rsidRPr="008E2B8C">
        <w:t>guide, you are</w:t>
      </w:r>
      <w:r w:rsidRPr="008E2B8C">
        <w:rPr>
          <w:spacing w:val="-3"/>
        </w:rPr>
        <w:t xml:space="preserve"> </w:t>
      </w:r>
      <w:r w:rsidRPr="008E2B8C">
        <w:t>demonstrating</w:t>
      </w:r>
      <w:r w:rsidRPr="008E2B8C">
        <w:rPr>
          <w:spacing w:val="40"/>
        </w:rPr>
        <w:t xml:space="preserve"> </w:t>
      </w:r>
      <w:r w:rsidRPr="008E2B8C">
        <w:t>your commitment to your student and willingness to better help him/her explore majors and</w:t>
      </w:r>
      <w:r w:rsidRPr="008E2B8C">
        <w:rPr>
          <w:spacing w:val="40"/>
        </w:rPr>
        <w:t xml:space="preserve"> </w:t>
      </w:r>
      <w:r w:rsidRPr="008E2B8C">
        <w:t>career options at the University of Florida.</w:t>
      </w:r>
    </w:p>
    <w:p w14:paraId="1354CD4D" w14:textId="77777777" w:rsidR="002B5AE8" w:rsidRPr="008E2B8C" w:rsidRDefault="002B5AE8" w:rsidP="00CA2C38">
      <w:pPr>
        <w:pStyle w:val="BodyText"/>
        <w:sectPr w:rsidR="002B5AE8" w:rsidRPr="008E2B8C" w:rsidSect="003A558D">
          <w:footerReference w:type="default" r:id="rId10"/>
          <w:type w:val="continuous"/>
          <w:pgSz w:w="12240" w:h="15840"/>
          <w:pgMar w:top="720" w:right="720" w:bottom="720" w:left="720" w:header="0" w:footer="920" w:gutter="0"/>
          <w:pgNumType w:start="1"/>
          <w:cols w:space="720"/>
          <w:docGrid w:linePitch="299"/>
        </w:sectPr>
      </w:pPr>
    </w:p>
    <w:p w14:paraId="1354CD4E" w14:textId="65B1A548" w:rsidR="002B5AE8" w:rsidRPr="008E2B8C" w:rsidRDefault="002B5AE8">
      <w:pPr>
        <w:spacing w:line="20" w:lineRule="exact"/>
        <w:ind w:left="919"/>
        <w:rPr>
          <w:rFonts w:ascii="IBM Plex Sans Medium" w:hAnsi="IBM Plex Sans Medium"/>
          <w:sz w:val="2"/>
        </w:rPr>
      </w:pPr>
    </w:p>
    <w:p w14:paraId="1354CD4F" w14:textId="77777777" w:rsidR="002B5AE8" w:rsidRPr="008E2B8C" w:rsidRDefault="00690188" w:rsidP="008E2B8C">
      <w:pPr>
        <w:pStyle w:val="Heading1"/>
      </w:pPr>
      <w:r w:rsidRPr="008E2B8C">
        <w:t>Overview</w:t>
      </w:r>
    </w:p>
    <w:p w14:paraId="11D25580" w14:textId="77777777" w:rsidR="00B002C5" w:rsidRDefault="00B002C5">
      <w:pPr>
        <w:pStyle w:val="Heading4"/>
        <w:ind w:left="364"/>
        <w:jc w:val="both"/>
        <w:rPr>
          <w:rFonts w:ascii="IBM Plex Sans Medium" w:hAnsi="IBM Plex Sans Medium"/>
          <w:w w:val="105"/>
        </w:rPr>
      </w:pPr>
    </w:p>
    <w:p w14:paraId="1354CD52" w14:textId="74739970" w:rsidR="002B5AE8" w:rsidRPr="008E2B8C" w:rsidRDefault="00690188">
      <w:pPr>
        <w:pStyle w:val="Heading4"/>
        <w:ind w:left="364"/>
        <w:jc w:val="both"/>
        <w:rPr>
          <w:rFonts w:ascii="IBM Plex Sans Medium" w:hAnsi="IBM Plex Sans Medium"/>
        </w:rPr>
      </w:pPr>
      <w:r w:rsidRPr="008E2B8C">
        <w:rPr>
          <w:rFonts w:ascii="IBM Plex Sans Medium" w:hAnsi="IBM Plex Sans Medium"/>
          <w:w w:val="105"/>
        </w:rPr>
        <w:t>What</w:t>
      </w:r>
      <w:r w:rsidRPr="008E2B8C">
        <w:rPr>
          <w:rFonts w:ascii="IBM Plex Sans Medium" w:hAnsi="IBM Plex Sans Medium"/>
          <w:spacing w:val="-17"/>
          <w:w w:val="105"/>
        </w:rPr>
        <w:t xml:space="preserve"> </w:t>
      </w:r>
      <w:r w:rsidRPr="008E2B8C">
        <w:rPr>
          <w:rFonts w:ascii="IBM Plex Sans Medium" w:hAnsi="IBM Plex Sans Medium"/>
          <w:w w:val="105"/>
        </w:rPr>
        <w:t>is</w:t>
      </w:r>
      <w:r w:rsidRPr="008E2B8C">
        <w:rPr>
          <w:rFonts w:ascii="IBM Plex Sans Medium" w:hAnsi="IBM Plex Sans Medium"/>
          <w:spacing w:val="-17"/>
          <w:w w:val="105"/>
        </w:rPr>
        <w:t xml:space="preserve"> </w:t>
      </w:r>
      <w:r w:rsidRPr="008E2B8C">
        <w:rPr>
          <w:rFonts w:ascii="IBM Plex Sans Medium" w:hAnsi="IBM Plex Sans Medium"/>
          <w:w w:val="105"/>
        </w:rPr>
        <w:t>"Exploratory"</w:t>
      </w:r>
      <w:r w:rsidRPr="008E2B8C">
        <w:rPr>
          <w:rFonts w:ascii="IBM Plex Sans Medium" w:hAnsi="IBM Plex Sans Medium"/>
          <w:spacing w:val="-13"/>
          <w:w w:val="105"/>
        </w:rPr>
        <w:t xml:space="preserve"> </w:t>
      </w:r>
      <w:r w:rsidRPr="008E2B8C">
        <w:rPr>
          <w:rFonts w:ascii="IBM Plex Sans Medium" w:hAnsi="IBM Plex Sans Medium"/>
          <w:w w:val="105"/>
        </w:rPr>
        <w:t>and</w:t>
      </w:r>
      <w:r w:rsidRPr="008E2B8C">
        <w:rPr>
          <w:rFonts w:ascii="IBM Plex Sans Medium" w:hAnsi="IBM Plex Sans Medium"/>
          <w:spacing w:val="-14"/>
          <w:w w:val="105"/>
        </w:rPr>
        <w:t xml:space="preserve"> </w:t>
      </w:r>
      <w:r w:rsidRPr="008E2B8C">
        <w:rPr>
          <w:rFonts w:ascii="IBM Plex Sans Medium" w:hAnsi="IBM Plex Sans Medium"/>
          <w:w w:val="105"/>
        </w:rPr>
        <w:t>what</w:t>
      </w:r>
      <w:r w:rsidRPr="008E2B8C">
        <w:rPr>
          <w:rFonts w:ascii="IBM Plex Sans Medium" w:hAnsi="IBM Plex Sans Medium"/>
          <w:spacing w:val="-9"/>
          <w:w w:val="105"/>
        </w:rPr>
        <w:t xml:space="preserve"> </w:t>
      </w:r>
      <w:r w:rsidRPr="008E2B8C">
        <w:rPr>
          <w:rFonts w:ascii="IBM Plex Sans Medium" w:hAnsi="IBM Plex Sans Medium"/>
          <w:w w:val="105"/>
        </w:rPr>
        <w:t>does</w:t>
      </w:r>
      <w:r w:rsidRPr="008E2B8C">
        <w:rPr>
          <w:rFonts w:ascii="IBM Plex Sans Medium" w:hAnsi="IBM Plex Sans Medium"/>
          <w:spacing w:val="-10"/>
          <w:w w:val="105"/>
        </w:rPr>
        <w:t xml:space="preserve"> </w:t>
      </w:r>
      <w:r w:rsidRPr="008E2B8C">
        <w:rPr>
          <w:rFonts w:ascii="IBM Plex Sans Medium" w:hAnsi="IBM Plex Sans Medium"/>
          <w:w w:val="105"/>
        </w:rPr>
        <w:t>it</w:t>
      </w:r>
      <w:r w:rsidRPr="008E2B8C">
        <w:rPr>
          <w:rFonts w:ascii="IBM Plex Sans Medium" w:hAnsi="IBM Plex Sans Medium"/>
          <w:spacing w:val="-17"/>
          <w:w w:val="105"/>
        </w:rPr>
        <w:t xml:space="preserve"> </w:t>
      </w:r>
      <w:r w:rsidRPr="008E2B8C">
        <w:rPr>
          <w:rFonts w:ascii="IBM Plex Sans Medium" w:hAnsi="IBM Plex Sans Medium"/>
          <w:w w:val="105"/>
        </w:rPr>
        <w:t>mean</w:t>
      </w:r>
      <w:r w:rsidRPr="008E2B8C">
        <w:rPr>
          <w:rFonts w:ascii="IBM Plex Sans Medium" w:hAnsi="IBM Plex Sans Medium"/>
          <w:spacing w:val="-4"/>
          <w:w w:val="105"/>
        </w:rPr>
        <w:t xml:space="preserve"> </w:t>
      </w:r>
      <w:r w:rsidRPr="008E2B8C">
        <w:rPr>
          <w:rFonts w:ascii="IBM Plex Sans Medium" w:hAnsi="IBM Plex Sans Medium"/>
          <w:w w:val="105"/>
        </w:rPr>
        <w:t>for</w:t>
      </w:r>
      <w:r w:rsidRPr="008E2B8C">
        <w:rPr>
          <w:rFonts w:ascii="IBM Plex Sans Medium" w:hAnsi="IBM Plex Sans Medium"/>
          <w:spacing w:val="-14"/>
          <w:w w:val="105"/>
        </w:rPr>
        <w:t xml:space="preserve"> </w:t>
      </w:r>
      <w:r w:rsidRPr="008E2B8C">
        <w:rPr>
          <w:rFonts w:ascii="IBM Plex Sans Medium" w:hAnsi="IBM Plex Sans Medium"/>
          <w:w w:val="105"/>
        </w:rPr>
        <w:t>your</w:t>
      </w:r>
      <w:r w:rsidRPr="008E2B8C">
        <w:rPr>
          <w:rFonts w:ascii="IBM Plex Sans Medium" w:hAnsi="IBM Plex Sans Medium"/>
          <w:spacing w:val="-17"/>
          <w:w w:val="105"/>
        </w:rPr>
        <w:t xml:space="preserve"> </w:t>
      </w:r>
      <w:r w:rsidRPr="008E2B8C">
        <w:rPr>
          <w:rFonts w:ascii="IBM Plex Sans Medium" w:hAnsi="IBM Plex Sans Medium"/>
          <w:spacing w:val="-2"/>
          <w:w w:val="105"/>
        </w:rPr>
        <w:t>student?</w:t>
      </w:r>
    </w:p>
    <w:p w14:paraId="1354CD53" w14:textId="77777777" w:rsidR="002B5AE8" w:rsidRPr="008E2B8C" w:rsidRDefault="00690188" w:rsidP="00CA2C38">
      <w:pPr>
        <w:pStyle w:val="BodyText"/>
      </w:pPr>
      <w:r w:rsidRPr="008E2B8C">
        <w:t>"Exploratory" is a classification</w:t>
      </w:r>
      <w:r w:rsidRPr="008E2B8C">
        <w:rPr>
          <w:spacing w:val="-12"/>
        </w:rPr>
        <w:t xml:space="preserve"> </w:t>
      </w:r>
      <w:r w:rsidRPr="008E2B8C">
        <w:t xml:space="preserve">students can elect if they have not yet </w:t>
      </w:r>
      <w:r w:rsidRPr="008E2B8C">
        <w:t>decided on a major. Exploratory students have a higher degree of freedom to</w:t>
      </w:r>
      <w:r w:rsidRPr="008E2B8C">
        <w:rPr>
          <w:spacing w:val="40"/>
        </w:rPr>
        <w:t xml:space="preserve"> </w:t>
      </w:r>
      <w:r w:rsidRPr="008E2B8C">
        <w:t>take classes from multiple colleges/disciplines</w:t>
      </w:r>
      <w:r w:rsidRPr="008E2B8C">
        <w:rPr>
          <w:spacing w:val="-16"/>
        </w:rPr>
        <w:t xml:space="preserve"> </w:t>
      </w:r>
      <w:r w:rsidRPr="008E2B8C">
        <w:t>and</w:t>
      </w:r>
      <w:r w:rsidRPr="008E2B8C">
        <w:rPr>
          <w:spacing w:val="-4"/>
        </w:rPr>
        <w:t xml:space="preserve"> </w:t>
      </w:r>
      <w:r w:rsidRPr="008E2B8C">
        <w:t>do</w:t>
      </w:r>
      <w:r w:rsidRPr="008E2B8C">
        <w:rPr>
          <w:spacing w:val="-7"/>
        </w:rPr>
        <w:t xml:space="preserve"> </w:t>
      </w:r>
      <w:r w:rsidRPr="008E2B8C">
        <w:t>not</w:t>
      </w:r>
      <w:r w:rsidRPr="008E2B8C">
        <w:rPr>
          <w:spacing w:val="-1"/>
        </w:rPr>
        <w:t xml:space="preserve"> </w:t>
      </w:r>
      <w:r w:rsidRPr="008E2B8C">
        <w:t>have</w:t>
      </w:r>
      <w:r w:rsidRPr="008E2B8C">
        <w:rPr>
          <w:spacing w:val="-7"/>
        </w:rPr>
        <w:t xml:space="preserve"> </w:t>
      </w:r>
      <w:r w:rsidRPr="008E2B8C">
        <w:t>to</w:t>
      </w:r>
      <w:r w:rsidRPr="008E2B8C">
        <w:rPr>
          <w:spacing w:val="-8"/>
        </w:rPr>
        <w:t xml:space="preserve"> </w:t>
      </w:r>
      <w:r w:rsidRPr="008E2B8C">
        <w:t>worry as</w:t>
      </w:r>
      <w:r w:rsidRPr="008E2B8C">
        <w:rPr>
          <w:spacing w:val="-9"/>
        </w:rPr>
        <w:t xml:space="preserve"> </w:t>
      </w:r>
      <w:r w:rsidRPr="008E2B8C">
        <w:t>much</w:t>
      </w:r>
      <w:r w:rsidRPr="008E2B8C">
        <w:rPr>
          <w:spacing w:val="-2"/>
        </w:rPr>
        <w:t xml:space="preserve"> </w:t>
      </w:r>
      <w:r w:rsidRPr="008E2B8C">
        <w:t>about meeting tracking</w:t>
      </w:r>
      <w:r w:rsidRPr="008E2B8C">
        <w:rPr>
          <w:spacing w:val="-1"/>
        </w:rPr>
        <w:t xml:space="preserve"> </w:t>
      </w:r>
      <w:r w:rsidRPr="008E2B8C">
        <w:t>requirements for</w:t>
      </w:r>
      <w:r w:rsidRPr="008E2B8C">
        <w:rPr>
          <w:spacing w:val="37"/>
        </w:rPr>
        <w:t xml:space="preserve"> </w:t>
      </w:r>
      <w:r w:rsidRPr="008E2B8C">
        <w:t>a specific major. However, Exploratory students should be purposeful in all of their decisions, particularly when it comes to choosing classes for the following semester to be sure they are taking courses to</w:t>
      </w:r>
      <w:r w:rsidRPr="008E2B8C">
        <w:rPr>
          <w:spacing w:val="-1"/>
        </w:rPr>
        <w:t xml:space="preserve"> </w:t>
      </w:r>
      <w:r w:rsidRPr="008E2B8C">
        <w:t>"test out"</w:t>
      </w:r>
      <w:r w:rsidRPr="008E2B8C">
        <w:rPr>
          <w:spacing w:val="-9"/>
        </w:rPr>
        <w:t xml:space="preserve"> </w:t>
      </w:r>
      <w:r w:rsidRPr="008E2B8C">
        <w:t>potential majors. They must also be</w:t>
      </w:r>
      <w:r w:rsidRPr="008E2B8C">
        <w:rPr>
          <w:spacing w:val="-5"/>
        </w:rPr>
        <w:t xml:space="preserve"> </w:t>
      </w:r>
      <w:r w:rsidRPr="008E2B8C">
        <w:t>responsible for</w:t>
      </w:r>
      <w:r w:rsidRPr="008E2B8C">
        <w:rPr>
          <w:spacing w:val="-1"/>
        </w:rPr>
        <w:t xml:space="preserve"> </w:t>
      </w:r>
      <w:r w:rsidRPr="008E2B8C">
        <w:t>narrowing down the</w:t>
      </w:r>
      <w:r w:rsidRPr="008E2B8C">
        <w:rPr>
          <w:spacing w:val="-7"/>
        </w:rPr>
        <w:t xml:space="preserve"> </w:t>
      </w:r>
      <w:r w:rsidRPr="008E2B8C">
        <w:t>list</w:t>
      </w:r>
      <w:r w:rsidRPr="008E2B8C">
        <w:rPr>
          <w:spacing w:val="-5"/>
        </w:rPr>
        <w:t xml:space="preserve"> </w:t>
      </w:r>
      <w:r w:rsidRPr="008E2B8C">
        <w:t>ofUF</w:t>
      </w:r>
      <w:r w:rsidRPr="008E2B8C">
        <w:rPr>
          <w:spacing w:val="-8"/>
        </w:rPr>
        <w:t xml:space="preserve"> </w:t>
      </w:r>
      <w:r w:rsidRPr="008E2B8C">
        <w:t>majors</w:t>
      </w:r>
      <w:r w:rsidRPr="008E2B8C">
        <w:rPr>
          <w:spacing w:val="-5"/>
        </w:rPr>
        <w:t xml:space="preserve"> </w:t>
      </w:r>
      <w:r w:rsidRPr="008E2B8C">
        <w:t>to</w:t>
      </w:r>
      <w:r w:rsidRPr="008E2B8C">
        <w:rPr>
          <w:spacing w:val="-6"/>
        </w:rPr>
        <w:t xml:space="preserve"> </w:t>
      </w:r>
      <w:r w:rsidRPr="008E2B8C">
        <w:t>one</w:t>
      </w:r>
      <w:r w:rsidRPr="008E2B8C">
        <w:rPr>
          <w:spacing w:val="-11"/>
        </w:rPr>
        <w:t xml:space="preserve"> </w:t>
      </w:r>
      <w:r w:rsidRPr="008E2B8C">
        <w:t>t</w:t>
      </w:r>
      <w:r w:rsidRPr="008E2B8C">
        <w:t>hat</w:t>
      </w:r>
      <w:r w:rsidRPr="008E2B8C">
        <w:rPr>
          <w:spacing w:val="-7"/>
        </w:rPr>
        <w:t xml:space="preserve"> </w:t>
      </w:r>
      <w:r w:rsidRPr="008E2B8C">
        <w:t>fits</w:t>
      </w:r>
      <w:r w:rsidRPr="008E2B8C">
        <w:rPr>
          <w:spacing w:val="-15"/>
        </w:rPr>
        <w:t xml:space="preserve"> </w:t>
      </w:r>
      <w:r w:rsidRPr="008E2B8C">
        <w:t>their</w:t>
      </w:r>
      <w:r w:rsidRPr="008E2B8C">
        <w:rPr>
          <w:spacing w:val="-6"/>
        </w:rPr>
        <w:t xml:space="preserve"> </w:t>
      </w:r>
      <w:r w:rsidRPr="008E2B8C">
        <w:t>aspirations and</w:t>
      </w:r>
      <w:r w:rsidRPr="008E2B8C">
        <w:rPr>
          <w:spacing w:val="-9"/>
        </w:rPr>
        <w:t xml:space="preserve"> </w:t>
      </w:r>
      <w:r w:rsidRPr="008E2B8C">
        <w:t>abilities.</w:t>
      </w:r>
      <w:r w:rsidRPr="008E2B8C">
        <w:rPr>
          <w:spacing w:val="40"/>
        </w:rPr>
        <w:t xml:space="preserve"> </w:t>
      </w:r>
      <w:r w:rsidRPr="008E2B8C">
        <w:t>Exploratory students</w:t>
      </w:r>
      <w:r w:rsidRPr="008E2B8C">
        <w:rPr>
          <w:spacing w:val="40"/>
        </w:rPr>
        <w:t xml:space="preserve"> </w:t>
      </w:r>
      <w:r w:rsidRPr="008E2B8C">
        <w:t>will</w:t>
      </w:r>
      <w:r w:rsidRPr="008E2B8C">
        <w:rPr>
          <w:spacing w:val="-8"/>
        </w:rPr>
        <w:t xml:space="preserve"> </w:t>
      </w:r>
      <w:r w:rsidRPr="008E2B8C">
        <w:t>need to be admitted to a major before they register for their fourth fall/spring term (or their fourth spring/summer term if in the Innovation Academy).</w:t>
      </w:r>
    </w:p>
    <w:p w14:paraId="1354CD54" w14:textId="77777777" w:rsidR="002B5AE8" w:rsidRPr="008E2B8C" w:rsidRDefault="00690188" w:rsidP="00CA2C38">
      <w:pPr>
        <w:pStyle w:val="BodyText"/>
      </w:pPr>
      <w:r w:rsidRPr="008E2B8C">
        <w:t>We have found that</w:t>
      </w:r>
      <w:r w:rsidRPr="008E2B8C">
        <w:rPr>
          <w:spacing w:val="-1"/>
        </w:rPr>
        <w:t xml:space="preserve"> </w:t>
      </w:r>
      <w:r w:rsidRPr="008E2B8C">
        <w:t>the</w:t>
      </w:r>
      <w:r w:rsidRPr="008E2B8C">
        <w:rPr>
          <w:spacing w:val="-1"/>
        </w:rPr>
        <w:t xml:space="preserve"> </w:t>
      </w:r>
      <w:r w:rsidRPr="008E2B8C">
        <w:t xml:space="preserve">greatest </w:t>
      </w:r>
      <w:r w:rsidRPr="008E2B8C">
        <w:t>concern regarding the</w:t>
      </w:r>
      <w:r w:rsidRPr="008E2B8C">
        <w:rPr>
          <w:spacing w:val="-2"/>
        </w:rPr>
        <w:t xml:space="preserve"> </w:t>
      </w:r>
      <w:r w:rsidRPr="008E2B8C">
        <w:t>exploratory track is</w:t>
      </w:r>
      <w:r w:rsidRPr="008E2B8C">
        <w:rPr>
          <w:spacing w:val="-5"/>
        </w:rPr>
        <w:t xml:space="preserve"> </w:t>
      </w:r>
      <w:r w:rsidRPr="008E2B8C">
        <w:t>the</w:t>
      </w:r>
      <w:r w:rsidRPr="008E2B8C">
        <w:rPr>
          <w:spacing w:val="-1"/>
        </w:rPr>
        <w:t xml:space="preserve"> </w:t>
      </w:r>
      <w:r w:rsidRPr="008E2B8C">
        <w:t>idea that students will get behind if they are not in a major upon enrollment at UF. Fortunately, this is not usually the case. Each student who graduates from the University of</w:t>
      </w:r>
      <w:r w:rsidRPr="008E2B8C">
        <w:rPr>
          <w:spacing w:val="-2"/>
        </w:rPr>
        <w:t xml:space="preserve"> </w:t>
      </w:r>
      <w:r w:rsidRPr="008E2B8C">
        <w:t>Florida needs at least 120 hours</w:t>
      </w:r>
      <w:r w:rsidRPr="008E2B8C">
        <w:rPr>
          <w:spacing w:val="40"/>
        </w:rPr>
        <w:t xml:space="preserve"> </w:t>
      </w:r>
      <w:r w:rsidRPr="008E2B8C">
        <w:t>to graduate, and all college level courses the student takes will count toward these hours.</w:t>
      </w:r>
      <w:r w:rsidRPr="008E2B8C">
        <w:rPr>
          <w:spacing w:val="40"/>
        </w:rPr>
        <w:t xml:space="preserve"> </w:t>
      </w:r>
      <w:r w:rsidRPr="008E2B8C">
        <w:t>Courses used to explore majors can also count towards general education requirements, double majors, minors,</w:t>
      </w:r>
      <w:r w:rsidRPr="008E2B8C">
        <w:rPr>
          <w:spacing w:val="-1"/>
        </w:rPr>
        <w:t xml:space="preserve"> </w:t>
      </w:r>
      <w:r w:rsidRPr="008E2B8C">
        <w:t>or</w:t>
      </w:r>
      <w:r w:rsidRPr="008E2B8C">
        <w:rPr>
          <w:spacing w:val="-4"/>
        </w:rPr>
        <w:t xml:space="preserve"> </w:t>
      </w:r>
      <w:r w:rsidRPr="008E2B8C">
        <w:t>certificates</w:t>
      </w:r>
      <w:r w:rsidRPr="008E2B8C">
        <w:rPr>
          <w:spacing w:val="-4"/>
        </w:rPr>
        <w:t xml:space="preserve"> </w:t>
      </w:r>
      <w:r w:rsidRPr="008E2B8C">
        <w:t>that</w:t>
      </w:r>
      <w:r w:rsidRPr="008E2B8C">
        <w:rPr>
          <w:spacing w:val="-4"/>
        </w:rPr>
        <w:t xml:space="preserve"> </w:t>
      </w:r>
      <w:r w:rsidRPr="008E2B8C">
        <w:t>are</w:t>
      </w:r>
      <w:r w:rsidRPr="008E2B8C">
        <w:rPr>
          <w:spacing w:val="-7"/>
        </w:rPr>
        <w:t xml:space="preserve"> </w:t>
      </w:r>
      <w:r w:rsidRPr="008E2B8C">
        <w:t>also</w:t>
      </w:r>
      <w:r w:rsidRPr="008E2B8C">
        <w:rPr>
          <w:spacing w:val="-4"/>
        </w:rPr>
        <w:t xml:space="preserve"> </w:t>
      </w:r>
      <w:r w:rsidRPr="008E2B8C">
        <w:t>available at</w:t>
      </w:r>
      <w:r w:rsidRPr="008E2B8C">
        <w:rPr>
          <w:spacing w:val="-13"/>
        </w:rPr>
        <w:t xml:space="preserve"> </w:t>
      </w:r>
      <w:r w:rsidRPr="008E2B8C">
        <w:t>UF.</w:t>
      </w:r>
      <w:r w:rsidRPr="008E2B8C">
        <w:rPr>
          <w:spacing w:val="40"/>
        </w:rPr>
        <w:t xml:space="preserve"> </w:t>
      </w:r>
      <w:r w:rsidRPr="008E2B8C">
        <w:t>Beside</w:t>
      </w:r>
      <w:r w:rsidRPr="008E2B8C">
        <w:t>s, data</w:t>
      </w:r>
      <w:r w:rsidRPr="008E2B8C">
        <w:rPr>
          <w:spacing w:val="-6"/>
        </w:rPr>
        <w:t xml:space="preserve"> </w:t>
      </w:r>
      <w:r w:rsidRPr="008E2B8C">
        <w:t>gathered over</w:t>
      </w:r>
      <w:r w:rsidRPr="008E2B8C">
        <w:rPr>
          <w:spacing w:val="-9"/>
        </w:rPr>
        <w:t xml:space="preserve"> </w:t>
      </w:r>
      <w:r w:rsidRPr="008E2B8C">
        <w:t>the</w:t>
      </w:r>
      <w:r w:rsidRPr="008E2B8C">
        <w:rPr>
          <w:spacing w:val="-10"/>
        </w:rPr>
        <w:t xml:space="preserve"> </w:t>
      </w:r>
      <w:r w:rsidRPr="008E2B8C">
        <w:t>years</w:t>
      </w:r>
      <w:r w:rsidRPr="008E2B8C">
        <w:rPr>
          <w:spacing w:val="-8"/>
        </w:rPr>
        <w:t xml:space="preserve"> </w:t>
      </w:r>
      <w:r w:rsidRPr="008E2B8C">
        <w:t>reflects that students who have declared a</w:t>
      </w:r>
      <w:r w:rsidRPr="008E2B8C">
        <w:rPr>
          <w:spacing w:val="-3"/>
        </w:rPr>
        <w:t xml:space="preserve"> </w:t>
      </w:r>
      <w:r w:rsidRPr="008E2B8C">
        <w:t>major coming into UF</w:t>
      </w:r>
      <w:r w:rsidRPr="008E2B8C">
        <w:rPr>
          <w:spacing w:val="-5"/>
        </w:rPr>
        <w:t xml:space="preserve"> </w:t>
      </w:r>
      <w:r w:rsidRPr="008E2B8C">
        <w:t>are</w:t>
      </w:r>
      <w:r w:rsidRPr="008E2B8C">
        <w:rPr>
          <w:spacing w:val="-9"/>
        </w:rPr>
        <w:t xml:space="preserve"> </w:t>
      </w:r>
      <w:r w:rsidRPr="008E2B8C">
        <w:t>61% likely to change majors within their first two years anyway.</w:t>
      </w:r>
    </w:p>
    <w:p w14:paraId="1354CD55" w14:textId="77777777" w:rsidR="002B5AE8" w:rsidRPr="008E2B8C" w:rsidRDefault="00690188">
      <w:pPr>
        <w:pStyle w:val="Heading4"/>
        <w:spacing w:before="206"/>
        <w:rPr>
          <w:rFonts w:ascii="IBM Plex Sans Medium" w:hAnsi="IBM Plex Sans Medium"/>
        </w:rPr>
      </w:pPr>
      <w:r w:rsidRPr="008E2B8C">
        <w:rPr>
          <w:rFonts w:ascii="IBM Plex Sans Medium" w:hAnsi="IBM Plex Sans Medium"/>
          <w:spacing w:val="-2"/>
        </w:rPr>
        <w:t>Tracks</w:t>
      </w:r>
    </w:p>
    <w:p w14:paraId="1354CD56" w14:textId="77777777" w:rsidR="002B5AE8" w:rsidRPr="008E2B8C" w:rsidRDefault="00690188" w:rsidP="00CA2C38">
      <w:pPr>
        <w:pStyle w:val="BodyText"/>
      </w:pPr>
      <w:r w:rsidRPr="008E2B8C">
        <w:t>There are three tracks within the exploratory option. These tracks can be seen more as focus areas based upon your student's primary interest(s) while still giving students the freedom to explore various areas of interest. In</w:t>
      </w:r>
      <w:r w:rsidRPr="008E2B8C">
        <w:rPr>
          <w:spacing w:val="-16"/>
        </w:rPr>
        <w:t xml:space="preserve"> </w:t>
      </w:r>
      <w:r w:rsidRPr="008E2B8C">
        <w:t>fact,</w:t>
      </w:r>
      <w:r w:rsidRPr="008E2B8C">
        <w:rPr>
          <w:spacing w:val="-15"/>
        </w:rPr>
        <w:t xml:space="preserve"> </w:t>
      </w:r>
      <w:r w:rsidRPr="008E2B8C">
        <w:t>we</w:t>
      </w:r>
      <w:r w:rsidRPr="008E2B8C">
        <w:rPr>
          <w:spacing w:val="-15"/>
        </w:rPr>
        <w:t xml:space="preserve"> </w:t>
      </w:r>
      <w:r w:rsidRPr="008E2B8C">
        <w:rPr>
          <w:i/>
        </w:rPr>
        <w:t xml:space="preserve">encourage </w:t>
      </w:r>
      <w:r w:rsidRPr="008E2B8C">
        <w:t>students</w:t>
      </w:r>
      <w:r w:rsidRPr="008E2B8C">
        <w:rPr>
          <w:spacing w:val="-13"/>
        </w:rPr>
        <w:t xml:space="preserve"> </w:t>
      </w:r>
      <w:r w:rsidRPr="008E2B8C">
        <w:t>to</w:t>
      </w:r>
      <w:r w:rsidRPr="008E2B8C">
        <w:rPr>
          <w:spacing w:val="-15"/>
        </w:rPr>
        <w:t xml:space="preserve"> </w:t>
      </w:r>
      <w:r w:rsidRPr="008E2B8C">
        <w:t>actively</w:t>
      </w:r>
      <w:r w:rsidRPr="008E2B8C">
        <w:rPr>
          <w:spacing w:val="-11"/>
        </w:rPr>
        <w:t xml:space="preserve"> </w:t>
      </w:r>
      <w:r w:rsidRPr="008E2B8C">
        <w:t>explore</w:t>
      </w:r>
      <w:r w:rsidRPr="008E2B8C">
        <w:rPr>
          <w:spacing w:val="-14"/>
        </w:rPr>
        <w:t xml:space="preserve"> </w:t>
      </w:r>
      <w:r w:rsidRPr="008E2B8C">
        <w:t>all</w:t>
      </w:r>
      <w:r w:rsidRPr="008E2B8C">
        <w:rPr>
          <w:spacing w:val="-14"/>
        </w:rPr>
        <w:t xml:space="preserve"> </w:t>
      </w:r>
      <w:r w:rsidRPr="008E2B8C">
        <w:t xml:space="preserve">disciplines that appeal to them! The exploratory </w:t>
      </w:r>
      <w:r w:rsidRPr="008E2B8C">
        <w:lastRenderedPageBreak/>
        <w:t>tracks are listed below:</w:t>
      </w:r>
    </w:p>
    <w:p w14:paraId="1354CD57" w14:textId="77777777" w:rsidR="002B5AE8" w:rsidRPr="008E2B8C" w:rsidRDefault="00690188">
      <w:pPr>
        <w:pStyle w:val="Heading5"/>
        <w:numPr>
          <w:ilvl w:val="0"/>
          <w:numId w:val="2"/>
        </w:numPr>
        <w:tabs>
          <w:tab w:val="left" w:pos="1083"/>
        </w:tabs>
        <w:spacing w:before="224"/>
        <w:ind w:hanging="359"/>
        <w:rPr>
          <w:rFonts w:ascii="IBM Plex Sans Medium" w:hAnsi="IBM Plex Sans Medium"/>
        </w:rPr>
      </w:pPr>
      <w:r w:rsidRPr="008E2B8C">
        <w:rPr>
          <w:rFonts w:ascii="IBM Plex Sans Medium" w:hAnsi="IBM Plex Sans Medium"/>
          <w:w w:val="105"/>
        </w:rPr>
        <w:t>Exploring Science</w:t>
      </w:r>
      <w:r w:rsidRPr="008E2B8C">
        <w:rPr>
          <w:rFonts w:ascii="IBM Plex Sans Medium" w:hAnsi="IBM Plex Sans Medium"/>
          <w:spacing w:val="-10"/>
          <w:w w:val="105"/>
        </w:rPr>
        <w:t xml:space="preserve"> </w:t>
      </w:r>
      <w:r w:rsidRPr="008E2B8C">
        <w:rPr>
          <w:rFonts w:ascii="IBM Plex Sans Medium" w:hAnsi="IBM Plex Sans Medium"/>
          <w:w w:val="105"/>
        </w:rPr>
        <w:t>and</w:t>
      </w:r>
      <w:r w:rsidRPr="008E2B8C">
        <w:rPr>
          <w:rFonts w:ascii="IBM Plex Sans Medium" w:hAnsi="IBM Plex Sans Medium"/>
          <w:spacing w:val="-15"/>
          <w:w w:val="105"/>
        </w:rPr>
        <w:t xml:space="preserve"> </w:t>
      </w:r>
      <w:r w:rsidRPr="008E2B8C">
        <w:rPr>
          <w:rFonts w:ascii="IBM Plex Sans Medium" w:hAnsi="IBM Plex Sans Medium"/>
          <w:spacing w:val="-2"/>
          <w:w w:val="105"/>
        </w:rPr>
        <w:t>Engineering</w:t>
      </w:r>
    </w:p>
    <w:p w14:paraId="1354CD58" w14:textId="77777777" w:rsidR="002B5AE8" w:rsidRPr="008E2B8C" w:rsidRDefault="00690188" w:rsidP="00CA2C38">
      <w:pPr>
        <w:pStyle w:val="BodyText"/>
      </w:pPr>
      <w:r w:rsidRPr="008E2B8C">
        <w:t>Examples:</w:t>
      </w:r>
      <w:r w:rsidRPr="008E2B8C">
        <w:rPr>
          <w:spacing w:val="-14"/>
        </w:rPr>
        <w:t xml:space="preserve"> </w:t>
      </w:r>
      <w:r w:rsidRPr="008E2B8C">
        <w:t>Engineering,</w:t>
      </w:r>
      <w:r w:rsidRPr="008E2B8C">
        <w:rPr>
          <w:spacing w:val="-5"/>
        </w:rPr>
        <w:t xml:space="preserve"> </w:t>
      </w:r>
      <w:r w:rsidRPr="008E2B8C">
        <w:t>Chemistry,</w:t>
      </w:r>
      <w:r w:rsidRPr="008E2B8C">
        <w:rPr>
          <w:spacing w:val="-8"/>
        </w:rPr>
        <w:t xml:space="preserve"> </w:t>
      </w:r>
      <w:r w:rsidRPr="008E2B8C">
        <w:t>Health</w:t>
      </w:r>
      <w:r w:rsidRPr="008E2B8C">
        <w:rPr>
          <w:spacing w:val="-16"/>
        </w:rPr>
        <w:t xml:space="preserve"> </w:t>
      </w:r>
      <w:r w:rsidRPr="008E2B8C">
        <w:t>Science,</w:t>
      </w:r>
      <w:r w:rsidRPr="008E2B8C">
        <w:rPr>
          <w:spacing w:val="-12"/>
        </w:rPr>
        <w:t xml:space="preserve"> </w:t>
      </w:r>
      <w:r w:rsidRPr="008E2B8C">
        <w:t>Forest</w:t>
      </w:r>
      <w:r w:rsidRPr="008E2B8C">
        <w:rPr>
          <w:spacing w:val="-15"/>
        </w:rPr>
        <w:t xml:space="preserve"> </w:t>
      </w:r>
      <w:r w:rsidRPr="008E2B8C">
        <w:t>Resources</w:t>
      </w:r>
      <w:r w:rsidRPr="008E2B8C">
        <w:rPr>
          <w:spacing w:val="-16"/>
        </w:rPr>
        <w:t xml:space="preserve"> </w:t>
      </w:r>
      <w:r w:rsidRPr="008E2B8C">
        <w:t xml:space="preserve">&amp; </w:t>
      </w:r>
      <w:r w:rsidRPr="008E2B8C">
        <w:rPr>
          <w:spacing w:val="-2"/>
        </w:rPr>
        <w:t>Conservation</w:t>
      </w:r>
    </w:p>
    <w:p w14:paraId="1354CD5A" w14:textId="77777777" w:rsidR="002B5AE8" w:rsidRPr="008E2B8C" w:rsidRDefault="00690188">
      <w:pPr>
        <w:pStyle w:val="Heading5"/>
        <w:numPr>
          <w:ilvl w:val="0"/>
          <w:numId w:val="2"/>
        </w:numPr>
        <w:tabs>
          <w:tab w:val="left" w:pos="1083"/>
        </w:tabs>
        <w:spacing w:before="1"/>
        <w:ind w:hanging="359"/>
        <w:rPr>
          <w:rFonts w:ascii="IBM Plex Sans Medium" w:hAnsi="IBM Plex Sans Medium"/>
        </w:rPr>
      </w:pPr>
      <w:r w:rsidRPr="008E2B8C">
        <w:rPr>
          <w:rFonts w:ascii="IBM Plex Sans Medium" w:hAnsi="IBM Plex Sans Medium"/>
          <w:w w:val="105"/>
        </w:rPr>
        <w:t>Exploring</w:t>
      </w:r>
      <w:r w:rsidRPr="008E2B8C">
        <w:rPr>
          <w:rFonts w:ascii="IBM Plex Sans Medium" w:hAnsi="IBM Plex Sans Medium"/>
          <w:spacing w:val="-5"/>
          <w:w w:val="105"/>
        </w:rPr>
        <w:t xml:space="preserve"> </w:t>
      </w:r>
      <w:r w:rsidRPr="008E2B8C">
        <w:rPr>
          <w:rFonts w:ascii="IBM Plex Sans Medium" w:hAnsi="IBM Plex Sans Medium"/>
          <w:w w:val="105"/>
        </w:rPr>
        <w:t>Social</w:t>
      </w:r>
      <w:r w:rsidRPr="008E2B8C">
        <w:rPr>
          <w:rFonts w:ascii="IBM Plex Sans Medium" w:hAnsi="IBM Plex Sans Medium"/>
          <w:spacing w:val="-13"/>
          <w:w w:val="105"/>
        </w:rPr>
        <w:t xml:space="preserve"> </w:t>
      </w:r>
      <w:r w:rsidRPr="008E2B8C">
        <w:rPr>
          <w:rFonts w:ascii="IBM Plex Sans Medium" w:hAnsi="IBM Plex Sans Medium"/>
          <w:w w:val="105"/>
        </w:rPr>
        <w:t>and</w:t>
      </w:r>
      <w:r w:rsidRPr="008E2B8C">
        <w:rPr>
          <w:rFonts w:ascii="IBM Plex Sans Medium" w:hAnsi="IBM Plex Sans Medium"/>
          <w:spacing w:val="-15"/>
          <w:w w:val="105"/>
        </w:rPr>
        <w:t xml:space="preserve"> </w:t>
      </w:r>
      <w:r w:rsidRPr="008E2B8C">
        <w:rPr>
          <w:rFonts w:ascii="IBM Plex Sans Medium" w:hAnsi="IBM Plex Sans Medium"/>
          <w:w w:val="105"/>
        </w:rPr>
        <w:t>Behavioral</w:t>
      </w:r>
      <w:r w:rsidRPr="008E2B8C">
        <w:rPr>
          <w:rFonts w:ascii="IBM Plex Sans Medium" w:hAnsi="IBM Plex Sans Medium"/>
          <w:spacing w:val="-5"/>
          <w:w w:val="105"/>
        </w:rPr>
        <w:t xml:space="preserve"> </w:t>
      </w:r>
      <w:r w:rsidRPr="008E2B8C">
        <w:rPr>
          <w:rFonts w:ascii="IBM Plex Sans Medium" w:hAnsi="IBM Plex Sans Medium"/>
          <w:spacing w:val="-2"/>
          <w:w w:val="105"/>
        </w:rPr>
        <w:t>Sciences</w:t>
      </w:r>
    </w:p>
    <w:p w14:paraId="1354CD5B" w14:textId="77777777" w:rsidR="002B5AE8" w:rsidRPr="008E2B8C" w:rsidRDefault="00690188" w:rsidP="00CA2C38">
      <w:pPr>
        <w:pStyle w:val="BodyText"/>
      </w:pPr>
      <w:r w:rsidRPr="008E2B8C">
        <w:t>Examples:</w:t>
      </w:r>
      <w:r w:rsidRPr="008E2B8C">
        <w:rPr>
          <w:spacing w:val="-9"/>
        </w:rPr>
        <w:t xml:space="preserve"> </w:t>
      </w:r>
      <w:r w:rsidRPr="008E2B8C">
        <w:t>Education,</w:t>
      </w:r>
      <w:r w:rsidRPr="008E2B8C">
        <w:rPr>
          <w:spacing w:val="-4"/>
        </w:rPr>
        <w:t xml:space="preserve"> </w:t>
      </w:r>
      <w:r w:rsidRPr="008E2B8C">
        <w:t>Psychology,</w:t>
      </w:r>
      <w:r w:rsidRPr="008E2B8C">
        <w:rPr>
          <w:spacing w:val="-6"/>
        </w:rPr>
        <w:t xml:space="preserve"> </w:t>
      </w:r>
      <w:r w:rsidRPr="008E2B8C">
        <w:t>Food</w:t>
      </w:r>
      <w:r w:rsidRPr="008E2B8C">
        <w:rPr>
          <w:spacing w:val="-13"/>
        </w:rPr>
        <w:t xml:space="preserve"> </w:t>
      </w:r>
      <w:r w:rsidRPr="008E2B8C">
        <w:t>&amp;</w:t>
      </w:r>
      <w:r w:rsidRPr="008E2B8C">
        <w:rPr>
          <w:spacing w:val="-14"/>
        </w:rPr>
        <w:t xml:space="preserve"> </w:t>
      </w:r>
      <w:r w:rsidRPr="008E2B8C">
        <w:t>Resource</w:t>
      </w:r>
      <w:r w:rsidRPr="008E2B8C">
        <w:rPr>
          <w:spacing w:val="-15"/>
        </w:rPr>
        <w:t xml:space="preserve"> </w:t>
      </w:r>
      <w:r w:rsidRPr="008E2B8C">
        <w:rPr>
          <w:spacing w:val="-2"/>
        </w:rPr>
        <w:t>Economics</w:t>
      </w:r>
    </w:p>
    <w:p w14:paraId="1354CD5D" w14:textId="77777777" w:rsidR="002B5AE8" w:rsidRPr="008E2B8C" w:rsidRDefault="00690188">
      <w:pPr>
        <w:pStyle w:val="Heading5"/>
        <w:numPr>
          <w:ilvl w:val="0"/>
          <w:numId w:val="2"/>
        </w:numPr>
        <w:tabs>
          <w:tab w:val="left" w:pos="1083"/>
        </w:tabs>
        <w:ind w:hanging="359"/>
        <w:rPr>
          <w:rFonts w:ascii="IBM Plex Sans Medium" w:hAnsi="IBM Plex Sans Medium"/>
        </w:rPr>
      </w:pPr>
      <w:r w:rsidRPr="008E2B8C">
        <w:rPr>
          <w:rFonts w:ascii="IBM Plex Sans Medium" w:hAnsi="IBM Plex Sans Medium"/>
          <w:w w:val="105"/>
        </w:rPr>
        <w:t>Exploring</w:t>
      </w:r>
      <w:r w:rsidRPr="008E2B8C">
        <w:rPr>
          <w:rFonts w:ascii="IBM Plex Sans Medium" w:hAnsi="IBM Plex Sans Medium"/>
          <w:spacing w:val="-8"/>
          <w:w w:val="105"/>
        </w:rPr>
        <w:t xml:space="preserve"> </w:t>
      </w:r>
      <w:r w:rsidRPr="008E2B8C">
        <w:rPr>
          <w:rFonts w:ascii="IBM Plex Sans Medium" w:hAnsi="IBM Plex Sans Medium"/>
          <w:w w:val="105"/>
        </w:rPr>
        <w:t>Humanities</w:t>
      </w:r>
      <w:r w:rsidRPr="008E2B8C">
        <w:rPr>
          <w:rFonts w:ascii="IBM Plex Sans Medium" w:hAnsi="IBM Plex Sans Medium"/>
          <w:spacing w:val="-7"/>
          <w:w w:val="105"/>
        </w:rPr>
        <w:t xml:space="preserve"> </w:t>
      </w:r>
      <w:r w:rsidRPr="008E2B8C">
        <w:rPr>
          <w:rFonts w:ascii="IBM Plex Sans Medium" w:hAnsi="IBM Plex Sans Medium"/>
          <w:w w:val="105"/>
        </w:rPr>
        <w:t>and</w:t>
      </w:r>
      <w:r w:rsidRPr="008E2B8C">
        <w:rPr>
          <w:rFonts w:ascii="IBM Plex Sans Medium" w:hAnsi="IBM Plex Sans Medium"/>
          <w:spacing w:val="-16"/>
          <w:w w:val="105"/>
        </w:rPr>
        <w:t xml:space="preserve"> </w:t>
      </w:r>
      <w:r w:rsidRPr="008E2B8C">
        <w:rPr>
          <w:rFonts w:ascii="IBM Plex Sans Medium" w:hAnsi="IBM Plex Sans Medium"/>
          <w:spacing w:val="-2"/>
          <w:w w:val="105"/>
        </w:rPr>
        <w:t>Letters</w:t>
      </w:r>
    </w:p>
    <w:p w14:paraId="1354CD5E" w14:textId="77777777" w:rsidR="002B5AE8" w:rsidRPr="008E2B8C" w:rsidRDefault="00690188" w:rsidP="00CA2C38">
      <w:pPr>
        <w:pStyle w:val="BodyText"/>
      </w:pPr>
      <w:r w:rsidRPr="008E2B8C">
        <w:t>Examples:</w:t>
      </w:r>
      <w:r w:rsidRPr="008E2B8C">
        <w:rPr>
          <w:spacing w:val="-7"/>
        </w:rPr>
        <w:t xml:space="preserve"> </w:t>
      </w:r>
      <w:r w:rsidRPr="008E2B8C">
        <w:t>English,</w:t>
      </w:r>
      <w:r w:rsidRPr="008E2B8C">
        <w:rPr>
          <w:spacing w:val="-5"/>
        </w:rPr>
        <w:t xml:space="preserve"> </w:t>
      </w:r>
      <w:r w:rsidRPr="008E2B8C">
        <w:t>Music,</w:t>
      </w:r>
      <w:r w:rsidRPr="008E2B8C">
        <w:rPr>
          <w:spacing w:val="-12"/>
        </w:rPr>
        <w:t xml:space="preserve"> </w:t>
      </w:r>
      <w:r w:rsidRPr="008E2B8C">
        <w:t>Art,</w:t>
      </w:r>
      <w:r w:rsidRPr="008E2B8C">
        <w:rPr>
          <w:spacing w:val="-12"/>
        </w:rPr>
        <w:t xml:space="preserve"> </w:t>
      </w:r>
      <w:r w:rsidRPr="008E2B8C">
        <w:t>Journalism,</w:t>
      </w:r>
      <w:r w:rsidRPr="008E2B8C">
        <w:rPr>
          <w:spacing w:val="-5"/>
        </w:rPr>
        <w:t xml:space="preserve"> </w:t>
      </w:r>
      <w:r w:rsidRPr="008E2B8C">
        <w:rPr>
          <w:spacing w:val="-2"/>
        </w:rPr>
        <w:t>Philosophy</w:t>
      </w:r>
    </w:p>
    <w:p w14:paraId="1354CD60" w14:textId="77777777" w:rsidR="002B5AE8" w:rsidRPr="008E2B8C" w:rsidRDefault="00690188" w:rsidP="00B002C5">
      <w:pPr>
        <w:pStyle w:val="Heading1"/>
      </w:pPr>
      <w:r w:rsidRPr="008E2B8C">
        <w:t>Timeline</w:t>
      </w:r>
    </w:p>
    <w:p w14:paraId="1354CD61" w14:textId="72BBB77A" w:rsidR="002B5AE8" w:rsidRPr="00B002C5" w:rsidRDefault="00690188" w:rsidP="00B002C5">
      <w:pPr>
        <w:pStyle w:val="BodyText"/>
      </w:pPr>
      <w:r w:rsidRPr="00B002C5">
        <w:t>Incoming freshmen, regardless of the amount of incoming credit they have earned, may be exploratory for their first three fall/spring semesters of enrollment or first three spring/summer semesters if in IA). But it is important to note that a student may declare a major anytime within these three semesters. In order to choose a major, students should take several important action steps to understand their options, gain relevant insight, and decide within the time frame the major that fits them best (with th</w:t>
      </w:r>
      <w:r w:rsidRPr="00B002C5">
        <w:t>e understanding that students might/can change their minds). To get  an  idea  of what  this process  can invo</w:t>
      </w:r>
      <w:r w:rsidR="00B002C5">
        <w:t>lve</w:t>
      </w:r>
      <w:r w:rsidRPr="00B002C5">
        <w:t xml:space="preserve">  and to motivate your student along the way, you may find it helpful to review this suggested </w:t>
      </w:r>
      <w:hyperlink r:id="rId11">
        <w:r w:rsidRPr="00B002C5">
          <w:t>timeline</w:t>
        </w:r>
      </w:hyperlink>
      <w:r w:rsidRPr="00B002C5">
        <w:t>.</w:t>
      </w:r>
    </w:p>
    <w:p w14:paraId="1354CD62" w14:textId="5B51CA44" w:rsidR="002B5AE8" w:rsidRPr="008E2B8C" w:rsidRDefault="00663695" w:rsidP="008E2B8C">
      <w:pPr>
        <w:pStyle w:val="Heading1"/>
      </w:pPr>
      <w:r w:rsidRPr="008E2B8C">
        <w:t>Understanding Your Impact on Your Student’s Career Decision</w:t>
      </w:r>
    </w:p>
    <w:p w14:paraId="1354CD64" w14:textId="77777777" w:rsidR="002B5AE8" w:rsidRPr="008E2B8C" w:rsidRDefault="00690188" w:rsidP="00CA2C38">
      <w:pPr>
        <w:pStyle w:val="BodyText"/>
      </w:pPr>
      <w:r w:rsidRPr="008E2B8C">
        <w:t>Every</w:t>
      </w:r>
      <w:r w:rsidRPr="008E2B8C">
        <w:rPr>
          <w:spacing w:val="-9"/>
        </w:rPr>
        <w:t xml:space="preserve"> </w:t>
      </w:r>
      <w:r w:rsidRPr="008E2B8C">
        <w:t>student handles major</w:t>
      </w:r>
      <w:r w:rsidRPr="008E2B8C">
        <w:rPr>
          <w:spacing w:val="-4"/>
        </w:rPr>
        <w:t xml:space="preserve"> </w:t>
      </w:r>
      <w:r w:rsidRPr="008E2B8C">
        <w:t>and</w:t>
      </w:r>
      <w:r w:rsidRPr="008E2B8C">
        <w:rPr>
          <w:spacing w:val="-4"/>
        </w:rPr>
        <w:t xml:space="preserve"> </w:t>
      </w:r>
      <w:r w:rsidRPr="008E2B8C">
        <w:t>career</w:t>
      </w:r>
      <w:r w:rsidRPr="008E2B8C">
        <w:rPr>
          <w:spacing w:val="-5"/>
        </w:rPr>
        <w:t xml:space="preserve"> </w:t>
      </w:r>
      <w:r w:rsidRPr="008E2B8C">
        <w:t>decision-making</w:t>
      </w:r>
      <w:r w:rsidRPr="008E2B8C">
        <w:rPr>
          <w:spacing w:val="-13"/>
        </w:rPr>
        <w:t xml:space="preserve"> </w:t>
      </w:r>
      <w:r w:rsidRPr="008E2B8C">
        <w:t>differently. Some</w:t>
      </w:r>
      <w:r w:rsidRPr="008E2B8C">
        <w:rPr>
          <w:spacing w:val="-4"/>
        </w:rPr>
        <w:t xml:space="preserve"> </w:t>
      </w:r>
      <w:r w:rsidRPr="008E2B8C">
        <w:t>feel</w:t>
      </w:r>
      <w:r w:rsidRPr="008E2B8C">
        <w:rPr>
          <w:spacing w:val="-6"/>
        </w:rPr>
        <w:t xml:space="preserve"> </w:t>
      </w:r>
      <w:r w:rsidRPr="008E2B8C">
        <w:t>they</w:t>
      </w:r>
      <w:r w:rsidRPr="008E2B8C">
        <w:rPr>
          <w:spacing w:val="-6"/>
        </w:rPr>
        <w:t xml:space="preserve"> </w:t>
      </w:r>
      <w:r w:rsidRPr="008E2B8C">
        <w:t>can</w:t>
      </w:r>
      <w:r w:rsidRPr="008E2B8C">
        <w:rPr>
          <w:spacing w:val="-16"/>
        </w:rPr>
        <w:t xml:space="preserve"> </w:t>
      </w:r>
      <w:r w:rsidRPr="008E2B8C">
        <w:t>handle it on</w:t>
      </w:r>
      <w:r w:rsidRPr="008E2B8C">
        <w:rPr>
          <w:spacing w:val="-7"/>
        </w:rPr>
        <w:t xml:space="preserve"> </w:t>
      </w:r>
      <w:r w:rsidRPr="008E2B8C">
        <w:t>their own, while some like to</w:t>
      </w:r>
      <w:r w:rsidRPr="008E2B8C">
        <w:rPr>
          <w:spacing w:val="-3"/>
        </w:rPr>
        <w:t xml:space="preserve"> </w:t>
      </w:r>
      <w:r w:rsidRPr="008E2B8C">
        <w:t>speak to others (teachers, parents, friends, professionals in their</w:t>
      </w:r>
      <w:r w:rsidRPr="008E2B8C">
        <w:rPr>
          <w:spacing w:val="-4"/>
        </w:rPr>
        <w:t xml:space="preserve"> </w:t>
      </w:r>
      <w:r w:rsidRPr="008E2B8C">
        <w:t>field</w:t>
      </w:r>
      <w:r w:rsidRPr="008E2B8C">
        <w:rPr>
          <w:spacing w:val="-2"/>
        </w:rPr>
        <w:t xml:space="preserve"> </w:t>
      </w:r>
      <w:r w:rsidRPr="008E2B8C">
        <w:t>of</w:t>
      </w:r>
      <w:r w:rsidRPr="008E2B8C">
        <w:rPr>
          <w:spacing w:val="-9"/>
        </w:rPr>
        <w:t xml:space="preserve"> </w:t>
      </w:r>
      <w:r w:rsidRPr="008E2B8C">
        <w:t>interest) at</w:t>
      </w:r>
      <w:r w:rsidRPr="008E2B8C">
        <w:rPr>
          <w:spacing w:val="-10"/>
        </w:rPr>
        <w:t xml:space="preserve"> </w:t>
      </w:r>
      <w:r w:rsidRPr="008E2B8C">
        <w:t>every</w:t>
      </w:r>
      <w:r w:rsidRPr="008E2B8C">
        <w:rPr>
          <w:spacing w:val="-7"/>
        </w:rPr>
        <w:t xml:space="preserve"> </w:t>
      </w:r>
      <w:r w:rsidRPr="008E2B8C">
        <w:t>step</w:t>
      </w:r>
      <w:r w:rsidRPr="008E2B8C">
        <w:rPr>
          <w:spacing w:val="-5"/>
        </w:rPr>
        <w:t xml:space="preserve"> </w:t>
      </w:r>
      <w:r w:rsidRPr="008E2B8C">
        <w:t>of</w:t>
      </w:r>
      <w:r w:rsidRPr="008E2B8C">
        <w:rPr>
          <w:spacing w:val="-9"/>
        </w:rPr>
        <w:t xml:space="preserve"> </w:t>
      </w:r>
      <w:r w:rsidRPr="008E2B8C">
        <w:t>the</w:t>
      </w:r>
      <w:r w:rsidRPr="008E2B8C">
        <w:rPr>
          <w:spacing w:val="-11"/>
        </w:rPr>
        <w:t xml:space="preserve"> </w:t>
      </w:r>
      <w:r w:rsidRPr="008E2B8C">
        <w:t>process. In</w:t>
      </w:r>
      <w:r w:rsidRPr="008E2B8C">
        <w:rPr>
          <w:spacing w:val="-7"/>
        </w:rPr>
        <w:t xml:space="preserve"> </w:t>
      </w:r>
      <w:r w:rsidRPr="008E2B8C">
        <w:t>all</w:t>
      </w:r>
      <w:r w:rsidRPr="008E2B8C">
        <w:rPr>
          <w:spacing w:val="-4"/>
        </w:rPr>
        <w:t xml:space="preserve"> </w:t>
      </w:r>
      <w:r w:rsidRPr="008E2B8C">
        <w:t>of</w:t>
      </w:r>
      <w:r w:rsidRPr="008E2B8C">
        <w:rPr>
          <w:spacing w:val="-11"/>
        </w:rPr>
        <w:t xml:space="preserve"> </w:t>
      </w:r>
      <w:r w:rsidRPr="008E2B8C">
        <w:t>your</w:t>
      </w:r>
      <w:r w:rsidRPr="008E2B8C">
        <w:rPr>
          <w:spacing w:val="-3"/>
        </w:rPr>
        <w:t xml:space="preserve"> </w:t>
      </w:r>
      <w:r w:rsidRPr="008E2B8C">
        <w:t>interactions together,</w:t>
      </w:r>
      <w:r w:rsidRPr="008E2B8C">
        <w:rPr>
          <w:spacing w:val="-14"/>
        </w:rPr>
        <w:t xml:space="preserve"> </w:t>
      </w:r>
      <w:r w:rsidRPr="008E2B8C">
        <w:t xml:space="preserve">remember that your student's way of handling decisions may be very </w:t>
      </w:r>
      <w:r w:rsidRPr="008E2B8C">
        <w:t>different than your own. Look</w:t>
      </w:r>
      <w:r w:rsidRPr="008E2B8C">
        <w:rPr>
          <w:spacing w:val="-5"/>
        </w:rPr>
        <w:t xml:space="preserve"> </w:t>
      </w:r>
      <w:r w:rsidRPr="008E2B8C">
        <w:t>back on</w:t>
      </w:r>
      <w:r w:rsidRPr="008E2B8C">
        <w:rPr>
          <w:spacing w:val="-6"/>
        </w:rPr>
        <w:t xml:space="preserve"> </w:t>
      </w:r>
      <w:r w:rsidRPr="008E2B8C">
        <w:t>how</w:t>
      </w:r>
      <w:r w:rsidRPr="008E2B8C">
        <w:rPr>
          <w:spacing w:val="-10"/>
        </w:rPr>
        <w:t xml:space="preserve"> </w:t>
      </w:r>
      <w:r w:rsidRPr="008E2B8C">
        <w:t>your</w:t>
      </w:r>
      <w:r w:rsidRPr="008E2B8C">
        <w:rPr>
          <w:spacing w:val="-8"/>
        </w:rPr>
        <w:t xml:space="preserve"> </w:t>
      </w:r>
      <w:r w:rsidRPr="008E2B8C">
        <w:t>student has</w:t>
      </w:r>
      <w:r w:rsidRPr="008E2B8C">
        <w:rPr>
          <w:spacing w:val="-1"/>
        </w:rPr>
        <w:t xml:space="preserve"> </w:t>
      </w:r>
      <w:r w:rsidRPr="008E2B8C">
        <w:t>made</w:t>
      </w:r>
      <w:r w:rsidRPr="008E2B8C">
        <w:rPr>
          <w:spacing w:val="-7"/>
        </w:rPr>
        <w:t xml:space="preserve"> </w:t>
      </w:r>
      <w:r w:rsidRPr="008E2B8C">
        <w:t>past</w:t>
      </w:r>
      <w:r w:rsidRPr="008E2B8C">
        <w:rPr>
          <w:spacing w:val="-2"/>
        </w:rPr>
        <w:t xml:space="preserve"> </w:t>
      </w:r>
      <w:r w:rsidRPr="008E2B8C">
        <w:t>decisions</w:t>
      </w:r>
      <w:r w:rsidRPr="008E2B8C">
        <w:rPr>
          <w:spacing w:val="-4"/>
        </w:rPr>
        <w:t xml:space="preserve"> </w:t>
      </w:r>
      <w:r w:rsidRPr="008E2B8C">
        <w:t>to</w:t>
      </w:r>
      <w:r w:rsidRPr="008E2B8C">
        <w:rPr>
          <w:spacing w:val="-8"/>
        </w:rPr>
        <w:t xml:space="preserve"> </w:t>
      </w:r>
      <w:r w:rsidRPr="008E2B8C">
        <w:t>gain</w:t>
      </w:r>
      <w:r w:rsidRPr="008E2B8C">
        <w:rPr>
          <w:spacing w:val="-6"/>
        </w:rPr>
        <w:t xml:space="preserve"> </w:t>
      </w:r>
      <w:r w:rsidRPr="008E2B8C">
        <w:t>a</w:t>
      </w:r>
      <w:r w:rsidRPr="008E2B8C">
        <w:rPr>
          <w:spacing w:val="-14"/>
        </w:rPr>
        <w:t xml:space="preserve"> </w:t>
      </w:r>
      <w:r w:rsidRPr="008E2B8C">
        <w:t>better understanding of</w:t>
      </w:r>
      <w:r w:rsidRPr="008E2B8C">
        <w:rPr>
          <w:spacing w:val="-8"/>
        </w:rPr>
        <w:t xml:space="preserve"> </w:t>
      </w:r>
      <w:r w:rsidRPr="008E2B8C">
        <w:t>how</w:t>
      </w:r>
      <w:r w:rsidRPr="008E2B8C">
        <w:rPr>
          <w:spacing w:val="-7"/>
        </w:rPr>
        <w:t xml:space="preserve"> </w:t>
      </w:r>
      <w:r w:rsidRPr="008E2B8C">
        <w:t>they</w:t>
      </w:r>
      <w:r w:rsidRPr="008E2B8C">
        <w:rPr>
          <w:spacing w:val="-8"/>
        </w:rPr>
        <w:t xml:space="preserve"> </w:t>
      </w:r>
      <w:r w:rsidRPr="008E2B8C">
        <w:t>may</w:t>
      </w:r>
      <w:r w:rsidRPr="008E2B8C">
        <w:rPr>
          <w:spacing w:val="-15"/>
        </w:rPr>
        <w:t xml:space="preserve"> </w:t>
      </w:r>
      <w:r w:rsidRPr="008E2B8C">
        <w:t>go about choosing a</w:t>
      </w:r>
      <w:r w:rsidRPr="008E2B8C">
        <w:rPr>
          <w:spacing w:val="-4"/>
        </w:rPr>
        <w:t xml:space="preserve"> </w:t>
      </w:r>
      <w:r w:rsidRPr="008E2B8C">
        <w:t>major and/or career and</w:t>
      </w:r>
      <w:r w:rsidRPr="008E2B8C">
        <w:rPr>
          <w:spacing w:val="-3"/>
        </w:rPr>
        <w:t xml:space="preserve"> </w:t>
      </w:r>
      <w:r w:rsidRPr="008E2B8C">
        <w:t>to realize how you may better help them</w:t>
      </w:r>
      <w:r w:rsidRPr="008E2B8C">
        <w:rPr>
          <w:spacing w:val="-10"/>
        </w:rPr>
        <w:t xml:space="preserve"> </w:t>
      </w:r>
      <w:r w:rsidRPr="008E2B8C">
        <w:t>throughout the process.</w:t>
      </w:r>
    </w:p>
    <w:p w14:paraId="1354CD65" w14:textId="15F8E39B" w:rsidR="002B5AE8" w:rsidRPr="008E2B8C" w:rsidRDefault="00690188" w:rsidP="00CA2C38">
      <w:pPr>
        <w:pStyle w:val="BodyText"/>
      </w:pPr>
      <w:r w:rsidRPr="008E2B8C">
        <w:t xml:space="preserve">Research has </w:t>
      </w:r>
      <w:r w:rsidRPr="00CA2C38">
        <w:t>shown</w:t>
      </w:r>
      <w:r w:rsidRPr="008E2B8C">
        <w:t xml:space="preserve"> that families do have a significant impact on their student's </w:t>
      </w:r>
      <w:r w:rsidRPr="008E2B8C">
        <w:lastRenderedPageBreak/>
        <w:t>occupational goals. Students may be seeking approval or support or may follow the career path of important people in</w:t>
      </w:r>
      <w:r w:rsidRPr="008E2B8C">
        <w:rPr>
          <w:spacing w:val="-1"/>
        </w:rPr>
        <w:t xml:space="preserve"> </w:t>
      </w:r>
      <w:r w:rsidRPr="008E2B8C">
        <w:t>their lives.</w:t>
      </w:r>
      <w:r w:rsidRPr="008E2B8C">
        <w:rPr>
          <w:spacing w:val="40"/>
        </w:rPr>
        <w:t xml:space="preserve"> </w:t>
      </w:r>
      <w:r w:rsidRPr="008E2B8C">
        <w:t>Students may internalize</w:t>
      </w:r>
    </w:p>
    <w:p w14:paraId="1354CD69" w14:textId="1AC7A32B" w:rsidR="002B5AE8" w:rsidRPr="008E2B8C" w:rsidRDefault="00690188" w:rsidP="00CA2C38">
      <w:pPr>
        <w:pStyle w:val="BodyText"/>
      </w:pPr>
      <w:r w:rsidRPr="008E2B8C">
        <w:t>parental expectations or aspirations</w:t>
      </w:r>
      <w:r w:rsidRPr="008E2B8C">
        <w:rPr>
          <w:spacing w:val="40"/>
        </w:rPr>
        <w:t xml:space="preserve"> </w:t>
      </w:r>
      <w:r w:rsidRPr="008E2B8C">
        <w:t>from behaviors and interactions, such as a parent saying</w:t>
      </w:r>
      <w:r w:rsidRPr="008E2B8C">
        <w:rPr>
          <w:spacing w:val="-8"/>
        </w:rPr>
        <w:t xml:space="preserve"> </w:t>
      </w:r>
      <w:r w:rsidRPr="008E2B8C">
        <w:t>the</w:t>
      </w:r>
      <w:r w:rsidRPr="008E2B8C">
        <w:rPr>
          <w:spacing w:val="-15"/>
        </w:rPr>
        <w:t xml:space="preserve"> </w:t>
      </w:r>
      <w:r w:rsidRPr="008E2B8C">
        <w:t>student</w:t>
      </w:r>
      <w:r w:rsidRPr="008E2B8C">
        <w:rPr>
          <w:spacing w:val="-5"/>
        </w:rPr>
        <w:t xml:space="preserve"> </w:t>
      </w:r>
      <w:r w:rsidRPr="008E2B8C">
        <w:t>may</w:t>
      </w:r>
      <w:r w:rsidRPr="008E2B8C">
        <w:rPr>
          <w:spacing w:val="-15"/>
        </w:rPr>
        <w:t xml:space="preserve"> </w:t>
      </w:r>
      <w:r w:rsidRPr="008E2B8C">
        <w:t>choose</w:t>
      </w:r>
      <w:r w:rsidRPr="008E2B8C">
        <w:rPr>
          <w:spacing w:val="-7"/>
        </w:rPr>
        <w:t xml:space="preserve"> </w:t>
      </w:r>
      <w:r w:rsidRPr="008E2B8C">
        <w:t>anything,</w:t>
      </w:r>
      <w:r w:rsidRPr="008E2B8C">
        <w:rPr>
          <w:spacing w:val="22"/>
        </w:rPr>
        <w:t xml:space="preserve"> </w:t>
      </w:r>
      <w:r w:rsidRPr="008E2B8C">
        <w:t>but more often than not mentioning the</w:t>
      </w:r>
      <w:r w:rsidRPr="008E2B8C">
        <w:rPr>
          <w:spacing w:val="40"/>
        </w:rPr>
        <w:t xml:space="preserve"> </w:t>
      </w:r>
      <w:r w:rsidRPr="008E2B8C">
        <w:t>same occupation or</w:t>
      </w:r>
      <w:r w:rsidRPr="008E2B8C">
        <w:rPr>
          <w:spacing w:val="-7"/>
        </w:rPr>
        <w:t xml:space="preserve"> </w:t>
      </w:r>
      <w:r w:rsidRPr="008E2B8C">
        <w:t>major</w:t>
      </w:r>
      <w:r w:rsidRPr="008E2B8C">
        <w:rPr>
          <w:spacing w:val="-3"/>
        </w:rPr>
        <w:t xml:space="preserve"> </w:t>
      </w:r>
      <w:r w:rsidRPr="008E2B8C">
        <w:t>as</w:t>
      </w:r>
      <w:r w:rsidRPr="008E2B8C">
        <w:rPr>
          <w:spacing w:val="-10"/>
        </w:rPr>
        <w:t xml:space="preserve"> </w:t>
      </w:r>
      <w:r w:rsidRPr="008E2B8C">
        <w:t>a</w:t>
      </w:r>
      <w:r w:rsidRPr="008E2B8C">
        <w:rPr>
          <w:spacing w:val="-11"/>
        </w:rPr>
        <w:t xml:space="preserve"> </w:t>
      </w:r>
      <w:r w:rsidRPr="008E2B8C">
        <w:t>good</w:t>
      </w:r>
      <w:r w:rsidRPr="008E2B8C">
        <w:rPr>
          <w:spacing w:val="20"/>
        </w:rPr>
        <w:t xml:space="preserve"> </w:t>
      </w:r>
      <w:r w:rsidRPr="008E2B8C">
        <w:t>option.</w:t>
      </w:r>
      <w:r w:rsidRPr="008E2B8C">
        <w:rPr>
          <w:spacing w:val="-1"/>
        </w:rPr>
        <w:t xml:space="preserve"> </w:t>
      </w:r>
      <w:r w:rsidRPr="008E2B8C">
        <w:t>Some family</w:t>
      </w:r>
      <w:r w:rsidRPr="008E2B8C">
        <w:rPr>
          <w:spacing w:val="-5"/>
        </w:rPr>
        <w:t xml:space="preserve"> </w:t>
      </w:r>
      <w:r w:rsidR="00CA2C38">
        <w:rPr>
          <w:spacing w:val="-5"/>
        </w:rPr>
        <w:t>m</w:t>
      </w:r>
      <w:r w:rsidRPr="008E2B8C">
        <w:t>embers</w:t>
      </w:r>
      <w:r w:rsidRPr="008E2B8C">
        <w:rPr>
          <w:spacing w:val="-2"/>
        </w:rPr>
        <w:t xml:space="preserve"> </w:t>
      </w:r>
      <w:r w:rsidRPr="008E2B8C">
        <w:t>may</w:t>
      </w:r>
      <w:r w:rsidRPr="008E2B8C">
        <w:rPr>
          <w:spacing w:val="-24"/>
        </w:rPr>
        <w:t xml:space="preserve"> </w:t>
      </w:r>
      <w:r w:rsidRPr="008E2B8C">
        <w:t>unconsciously involve themselves</w:t>
      </w:r>
      <w:r w:rsidRPr="008E2B8C">
        <w:rPr>
          <w:spacing w:val="40"/>
        </w:rPr>
        <w:t xml:space="preserve"> </w:t>
      </w:r>
      <w:r w:rsidRPr="008E2B8C">
        <w:t>in the student's</w:t>
      </w:r>
      <w:r w:rsidR="00CA2C38">
        <w:t xml:space="preserve"> </w:t>
      </w:r>
      <w:r w:rsidRPr="008E2B8C">
        <w:rPr>
          <w:spacing w:val="-2"/>
        </w:rPr>
        <w:t>career</w:t>
      </w:r>
      <w:r w:rsidR="00CA2C38">
        <w:rPr>
          <w:spacing w:val="-2"/>
        </w:rPr>
        <w:t xml:space="preserve"> </w:t>
      </w:r>
      <w:r w:rsidRPr="008E2B8C">
        <w:t>decision</w:t>
      </w:r>
      <w:r w:rsidRPr="008E2B8C">
        <w:rPr>
          <w:spacing w:val="5"/>
        </w:rPr>
        <w:t xml:space="preserve"> </w:t>
      </w:r>
      <w:r w:rsidRPr="008E2B8C">
        <w:t>making</w:t>
      </w:r>
      <w:r w:rsidRPr="008E2B8C">
        <w:rPr>
          <w:spacing w:val="5"/>
        </w:rPr>
        <w:t xml:space="preserve"> </w:t>
      </w:r>
      <w:r w:rsidRPr="008E2B8C">
        <w:t>due</w:t>
      </w:r>
      <w:r w:rsidRPr="008E2B8C">
        <w:rPr>
          <w:spacing w:val="-10"/>
        </w:rPr>
        <w:t xml:space="preserve"> </w:t>
      </w:r>
      <w:r w:rsidRPr="008E2B8C">
        <w:t>to</w:t>
      </w:r>
      <w:r w:rsidRPr="008E2B8C">
        <w:rPr>
          <w:spacing w:val="-10"/>
        </w:rPr>
        <w:t xml:space="preserve"> </w:t>
      </w:r>
      <w:r w:rsidRPr="008E2B8C">
        <w:t>their</w:t>
      </w:r>
      <w:r w:rsidRPr="008E2B8C">
        <w:rPr>
          <w:spacing w:val="5"/>
        </w:rPr>
        <w:t xml:space="preserve"> </w:t>
      </w:r>
      <w:r w:rsidRPr="008E2B8C">
        <w:t>own</w:t>
      </w:r>
      <w:r w:rsidRPr="008E2B8C">
        <w:rPr>
          <w:spacing w:val="-6"/>
        </w:rPr>
        <w:t xml:space="preserve"> </w:t>
      </w:r>
      <w:r w:rsidRPr="008E2B8C">
        <w:t>job</w:t>
      </w:r>
      <w:r w:rsidRPr="008E2B8C">
        <w:rPr>
          <w:spacing w:val="-2"/>
        </w:rPr>
        <w:t xml:space="preserve"> </w:t>
      </w:r>
      <w:r w:rsidRPr="008E2B8C">
        <w:t>dissatisfaction.</w:t>
      </w:r>
      <w:r w:rsidRPr="008E2B8C">
        <w:rPr>
          <w:spacing w:val="41"/>
        </w:rPr>
        <w:t xml:space="preserve"> </w:t>
      </w:r>
      <w:r w:rsidRPr="008E2B8C">
        <w:t>As</w:t>
      </w:r>
      <w:r w:rsidRPr="008E2B8C">
        <w:rPr>
          <w:spacing w:val="-9"/>
        </w:rPr>
        <w:t xml:space="preserve"> </w:t>
      </w:r>
      <w:r w:rsidRPr="008E2B8C">
        <w:t>an</w:t>
      </w:r>
      <w:r w:rsidRPr="008E2B8C">
        <w:rPr>
          <w:spacing w:val="-2"/>
        </w:rPr>
        <w:t xml:space="preserve"> </w:t>
      </w:r>
      <w:r w:rsidRPr="008E2B8C">
        <w:t>important</w:t>
      </w:r>
      <w:r w:rsidRPr="008E2B8C">
        <w:rPr>
          <w:spacing w:val="14"/>
        </w:rPr>
        <w:t xml:space="preserve"> </w:t>
      </w:r>
      <w:r w:rsidRPr="008E2B8C">
        <w:t>person</w:t>
      </w:r>
      <w:r w:rsidRPr="008E2B8C">
        <w:rPr>
          <w:spacing w:val="6"/>
        </w:rPr>
        <w:t xml:space="preserve"> </w:t>
      </w:r>
      <w:r w:rsidRPr="008E2B8C">
        <w:t>in</w:t>
      </w:r>
      <w:r w:rsidRPr="008E2B8C">
        <w:rPr>
          <w:spacing w:val="-9"/>
        </w:rPr>
        <w:t xml:space="preserve"> </w:t>
      </w:r>
      <w:r w:rsidRPr="008E2B8C">
        <w:t>a</w:t>
      </w:r>
      <w:r w:rsidRPr="008E2B8C">
        <w:rPr>
          <w:spacing w:val="-7"/>
        </w:rPr>
        <w:t xml:space="preserve"> </w:t>
      </w:r>
      <w:r w:rsidRPr="008E2B8C">
        <w:t>student's</w:t>
      </w:r>
      <w:r w:rsidRPr="008E2B8C">
        <w:rPr>
          <w:spacing w:val="31"/>
        </w:rPr>
        <w:t xml:space="preserve">  </w:t>
      </w:r>
      <w:r w:rsidRPr="008E2B8C">
        <w:rPr>
          <w:spacing w:val="-2"/>
        </w:rPr>
        <w:t>life,</w:t>
      </w:r>
      <w:r w:rsidR="00CA2C38">
        <w:rPr>
          <w:spacing w:val="-2"/>
        </w:rPr>
        <w:t xml:space="preserve"> </w:t>
      </w:r>
      <w:r w:rsidRPr="008E2B8C">
        <w:t xml:space="preserve">your every comment, belief, and interaction may consciously or unconsciously affect a student's </w:t>
      </w:r>
      <w:r w:rsidRPr="008E2B8C">
        <w:rPr>
          <w:spacing w:val="-2"/>
        </w:rPr>
        <w:t>thoughts.</w:t>
      </w:r>
    </w:p>
    <w:p w14:paraId="1354CD6B" w14:textId="51036478" w:rsidR="002B5AE8" w:rsidRDefault="00690188" w:rsidP="00CA2C38">
      <w:pPr>
        <w:pStyle w:val="BodyText"/>
      </w:pPr>
      <w:r w:rsidRPr="008E2B8C">
        <w:t>As</w:t>
      </w:r>
      <w:r w:rsidRPr="008E2B8C">
        <w:rPr>
          <w:spacing w:val="-7"/>
        </w:rPr>
        <w:t xml:space="preserve"> </w:t>
      </w:r>
      <w:r w:rsidRPr="008E2B8C">
        <w:t>a</w:t>
      </w:r>
      <w:r w:rsidRPr="008E2B8C">
        <w:rPr>
          <w:spacing w:val="-14"/>
        </w:rPr>
        <w:t xml:space="preserve"> </w:t>
      </w:r>
      <w:r w:rsidRPr="008E2B8C">
        <w:t>family</w:t>
      </w:r>
      <w:r w:rsidRPr="008E2B8C">
        <w:rPr>
          <w:spacing w:val="-5"/>
        </w:rPr>
        <w:t xml:space="preserve"> </w:t>
      </w:r>
      <w:r w:rsidRPr="008E2B8C">
        <w:t>member of</w:t>
      </w:r>
      <w:r w:rsidRPr="008E2B8C">
        <w:rPr>
          <w:spacing w:val="-11"/>
        </w:rPr>
        <w:t xml:space="preserve"> </w:t>
      </w:r>
      <w:r w:rsidRPr="008E2B8C">
        <w:t>an</w:t>
      </w:r>
      <w:r w:rsidRPr="008E2B8C">
        <w:rPr>
          <w:spacing w:val="-12"/>
        </w:rPr>
        <w:t xml:space="preserve"> </w:t>
      </w:r>
      <w:r w:rsidRPr="008E2B8C">
        <w:t>exploratory student,</w:t>
      </w:r>
      <w:r w:rsidRPr="008E2B8C">
        <w:rPr>
          <w:spacing w:val="-5"/>
        </w:rPr>
        <w:t xml:space="preserve"> </w:t>
      </w:r>
      <w:r w:rsidRPr="008E2B8C">
        <w:t>it</w:t>
      </w:r>
      <w:r w:rsidRPr="008E2B8C">
        <w:rPr>
          <w:spacing w:val="-11"/>
        </w:rPr>
        <w:t xml:space="preserve"> </w:t>
      </w:r>
      <w:r w:rsidRPr="008E2B8C">
        <w:t>is</w:t>
      </w:r>
      <w:r w:rsidRPr="008E2B8C">
        <w:rPr>
          <w:spacing w:val="-11"/>
        </w:rPr>
        <w:t xml:space="preserve"> </w:t>
      </w:r>
      <w:r w:rsidRPr="008E2B8C">
        <w:t>important to</w:t>
      </w:r>
      <w:r w:rsidRPr="008E2B8C">
        <w:rPr>
          <w:spacing w:val="-11"/>
        </w:rPr>
        <w:t xml:space="preserve"> </w:t>
      </w:r>
      <w:r w:rsidRPr="008E2B8C">
        <w:t>familiarize</w:t>
      </w:r>
      <w:r w:rsidRPr="008E2B8C">
        <w:rPr>
          <w:spacing w:val="-1"/>
        </w:rPr>
        <w:t xml:space="preserve"> </w:t>
      </w:r>
      <w:r w:rsidRPr="008E2B8C">
        <w:t>yourself with</w:t>
      </w:r>
      <w:r w:rsidRPr="008E2B8C">
        <w:rPr>
          <w:spacing w:val="-9"/>
        </w:rPr>
        <w:t xml:space="preserve"> </w:t>
      </w:r>
      <w:r w:rsidRPr="008E2B8C">
        <w:t>what</w:t>
      </w:r>
      <w:r w:rsidRPr="008E2B8C">
        <w:rPr>
          <w:spacing w:val="40"/>
        </w:rPr>
        <w:t xml:space="preserve"> </w:t>
      </w:r>
      <w:r w:rsidRPr="008E2B8C">
        <w:t>it</w:t>
      </w:r>
      <w:r w:rsidRPr="008E2B8C">
        <w:rPr>
          <w:spacing w:val="-11"/>
        </w:rPr>
        <w:t xml:space="preserve"> </w:t>
      </w:r>
      <w:r w:rsidRPr="008E2B8C">
        <w:t>means to be exploratory, as well as with critical dates, campus resources, and academic requirements. All</w:t>
      </w:r>
      <w:r w:rsidRPr="008E2B8C">
        <w:rPr>
          <w:spacing w:val="40"/>
        </w:rPr>
        <w:t xml:space="preserve"> </w:t>
      </w:r>
      <w:r w:rsidRPr="008E2B8C">
        <w:t>of this information</w:t>
      </w:r>
      <w:r w:rsidRPr="008E2B8C">
        <w:rPr>
          <w:spacing w:val="40"/>
        </w:rPr>
        <w:t xml:space="preserve"> </w:t>
      </w:r>
      <w:r w:rsidRPr="008E2B8C">
        <w:t>is pertinent to your student's success at the University. This may be a time of some stress for your student, but also of great excitement.</w:t>
      </w:r>
      <w:r w:rsidRPr="008E2B8C">
        <w:rPr>
          <w:spacing w:val="40"/>
        </w:rPr>
        <w:t xml:space="preserve"> </w:t>
      </w:r>
      <w:r w:rsidRPr="008E2B8C">
        <w:t>At UF, there are many resources available to provide support and</w:t>
      </w:r>
      <w:r w:rsidRPr="008E2B8C">
        <w:rPr>
          <w:spacing w:val="-3"/>
        </w:rPr>
        <w:t xml:space="preserve"> </w:t>
      </w:r>
      <w:r w:rsidRPr="008E2B8C">
        <w:t>encouragement to help alleviate some of</w:t>
      </w:r>
      <w:r w:rsidRPr="008E2B8C">
        <w:rPr>
          <w:spacing w:val="-9"/>
        </w:rPr>
        <w:t xml:space="preserve"> </w:t>
      </w:r>
      <w:r w:rsidRPr="008E2B8C">
        <w:t>this</w:t>
      </w:r>
      <w:r w:rsidRPr="008E2B8C">
        <w:rPr>
          <w:spacing w:val="-4"/>
        </w:rPr>
        <w:t xml:space="preserve"> </w:t>
      </w:r>
      <w:r w:rsidRPr="008E2B8C">
        <w:t>stress, but</w:t>
      </w:r>
      <w:r w:rsidRPr="008E2B8C">
        <w:rPr>
          <w:spacing w:val="-7"/>
        </w:rPr>
        <w:t xml:space="preserve"> </w:t>
      </w:r>
      <w:r w:rsidRPr="008E2B8C">
        <w:t>the family can</w:t>
      </w:r>
      <w:r w:rsidRPr="008E2B8C">
        <w:rPr>
          <w:spacing w:val="-4"/>
        </w:rPr>
        <w:t xml:space="preserve"> </w:t>
      </w:r>
      <w:r w:rsidRPr="008E2B8C">
        <w:t>often</w:t>
      </w:r>
      <w:r w:rsidRPr="008E2B8C">
        <w:rPr>
          <w:spacing w:val="-4"/>
        </w:rPr>
        <w:t xml:space="preserve"> </w:t>
      </w:r>
      <w:r w:rsidRPr="008E2B8C">
        <w:t>be</w:t>
      </w:r>
      <w:r w:rsidRPr="008E2B8C">
        <w:rPr>
          <w:spacing w:val="-6"/>
        </w:rPr>
        <w:t xml:space="preserve"> </w:t>
      </w:r>
      <w:r w:rsidRPr="008E2B8C">
        <w:t>the</w:t>
      </w:r>
      <w:r w:rsidRPr="008E2B8C">
        <w:t xml:space="preserve"> greatest support, especially during this period</w:t>
      </w:r>
      <w:r w:rsidRPr="008E2B8C">
        <w:rPr>
          <w:spacing w:val="40"/>
        </w:rPr>
        <w:t xml:space="preserve"> </w:t>
      </w:r>
      <w:r w:rsidRPr="008E2B8C">
        <w:t>of uncertainty in your student's life.</w:t>
      </w:r>
    </w:p>
    <w:p w14:paraId="1354CD6C" w14:textId="77777777" w:rsidR="002B5AE8" w:rsidRPr="008E2B8C" w:rsidRDefault="00690188" w:rsidP="00CA2C38">
      <w:pPr>
        <w:pStyle w:val="Heading1"/>
      </w:pPr>
      <w:r w:rsidRPr="008E2B8C">
        <w:t>Steps</w:t>
      </w:r>
      <w:r w:rsidRPr="008E2B8C">
        <w:rPr>
          <w:spacing w:val="13"/>
        </w:rPr>
        <w:t xml:space="preserve"> </w:t>
      </w:r>
      <w:r w:rsidRPr="008E2B8C">
        <w:t>for</w:t>
      </w:r>
      <w:r w:rsidRPr="008E2B8C">
        <w:rPr>
          <w:spacing w:val="6"/>
        </w:rPr>
        <w:t xml:space="preserve"> </w:t>
      </w:r>
      <w:r w:rsidRPr="008E2B8C">
        <w:t>Choosing</w:t>
      </w:r>
      <w:r w:rsidRPr="008E2B8C">
        <w:rPr>
          <w:spacing w:val="30"/>
        </w:rPr>
        <w:t xml:space="preserve"> </w:t>
      </w:r>
      <w:r w:rsidRPr="008E2B8C">
        <w:t>a</w:t>
      </w:r>
      <w:r w:rsidRPr="008E2B8C">
        <w:rPr>
          <w:spacing w:val="7"/>
        </w:rPr>
        <w:t xml:space="preserve"> </w:t>
      </w:r>
      <w:r w:rsidRPr="008E2B8C">
        <w:t>Major</w:t>
      </w:r>
    </w:p>
    <w:p w14:paraId="1354CD6D" w14:textId="383B7C26" w:rsidR="002B5AE8" w:rsidRPr="008E2B8C" w:rsidRDefault="002B5AE8">
      <w:pPr>
        <w:spacing w:line="20" w:lineRule="exact"/>
        <w:ind w:left="862"/>
        <w:rPr>
          <w:rFonts w:ascii="IBM Plex Sans Medium" w:hAnsi="IBM Plex Sans Medium"/>
          <w:sz w:val="2"/>
        </w:rPr>
      </w:pPr>
    </w:p>
    <w:p w14:paraId="1354CD6E" w14:textId="77777777" w:rsidR="002B5AE8" w:rsidRPr="008E2B8C" w:rsidRDefault="00690188" w:rsidP="00CA2C38">
      <w:pPr>
        <w:pStyle w:val="BodyText"/>
      </w:pPr>
      <w:r w:rsidRPr="008E2B8C">
        <w:t>The</w:t>
      </w:r>
      <w:r w:rsidRPr="008E2B8C">
        <w:rPr>
          <w:spacing w:val="-5"/>
        </w:rPr>
        <w:t xml:space="preserve"> </w:t>
      </w:r>
      <w:r w:rsidRPr="008E2B8C">
        <w:t xml:space="preserve">Exploratory Student </w:t>
      </w:r>
      <w:r w:rsidRPr="008E2B8C">
        <w:t>Advising Team has</w:t>
      </w:r>
      <w:r w:rsidRPr="008E2B8C">
        <w:rPr>
          <w:spacing w:val="-1"/>
        </w:rPr>
        <w:t xml:space="preserve"> </w:t>
      </w:r>
      <w:r w:rsidRPr="008E2B8C">
        <w:t>developed a</w:t>
      </w:r>
      <w:r w:rsidRPr="008E2B8C">
        <w:rPr>
          <w:spacing w:val="-8"/>
        </w:rPr>
        <w:t xml:space="preserve"> </w:t>
      </w:r>
      <w:r w:rsidRPr="008E2B8C">
        <w:t>free,</w:t>
      </w:r>
      <w:r w:rsidRPr="008E2B8C">
        <w:rPr>
          <w:spacing w:val="-2"/>
        </w:rPr>
        <w:t xml:space="preserve"> </w:t>
      </w:r>
      <w:r w:rsidRPr="008E2B8C">
        <w:t>non-graded course in</w:t>
      </w:r>
      <w:r w:rsidRPr="008E2B8C">
        <w:rPr>
          <w:spacing w:val="-7"/>
        </w:rPr>
        <w:t xml:space="preserve"> </w:t>
      </w:r>
      <w:r w:rsidRPr="008E2B8C">
        <w:t>Canvas to</w:t>
      </w:r>
      <w:r w:rsidRPr="008E2B8C">
        <w:rPr>
          <w:spacing w:val="-2"/>
        </w:rPr>
        <w:t xml:space="preserve"> </w:t>
      </w:r>
      <w:r w:rsidRPr="008E2B8C">
        <w:t>guide students through the major exploration process.</w:t>
      </w:r>
      <w:r w:rsidRPr="008E2B8C">
        <w:rPr>
          <w:spacing w:val="40"/>
        </w:rPr>
        <w:t xml:space="preserve"> </w:t>
      </w:r>
      <w:r w:rsidRPr="008E2B8C">
        <w:t>The course</w:t>
      </w:r>
      <w:r w:rsidRPr="008E2B8C">
        <w:rPr>
          <w:spacing w:val="-1"/>
        </w:rPr>
        <w:t xml:space="preserve"> </w:t>
      </w:r>
      <w:r w:rsidRPr="008E2B8C">
        <w:t>gives students access to</w:t>
      </w:r>
      <w:r w:rsidRPr="008E2B8C">
        <w:rPr>
          <w:spacing w:val="-3"/>
        </w:rPr>
        <w:t xml:space="preserve"> </w:t>
      </w:r>
      <w:r w:rsidRPr="008E2B8C">
        <w:t>activities, student interviews,</w:t>
      </w:r>
      <w:r w:rsidRPr="008E2B8C">
        <w:rPr>
          <w:spacing w:val="-4"/>
        </w:rPr>
        <w:t xml:space="preserve"> </w:t>
      </w:r>
      <w:r w:rsidRPr="008E2B8C">
        <w:t>advisor</w:t>
      </w:r>
      <w:r w:rsidRPr="008E2B8C">
        <w:rPr>
          <w:spacing w:val="-7"/>
        </w:rPr>
        <w:t xml:space="preserve"> </w:t>
      </w:r>
      <w:r w:rsidRPr="008E2B8C">
        <w:t>videos,</w:t>
      </w:r>
      <w:r w:rsidRPr="008E2B8C">
        <w:rPr>
          <w:spacing w:val="-4"/>
        </w:rPr>
        <w:t xml:space="preserve"> </w:t>
      </w:r>
      <w:r w:rsidRPr="008E2B8C">
        <w:t>TEDTalks,</w:t>
      </w:r>
      <w:r w:rsidRPr="008E2B8C">
        <w:rPr>
          <w:spacing w:val="-2"/>
        </w:rPr>
        <w:t xml:space="preserve"> </w:t>
      </w:r>
      <w:r w:rsidRPr="008E2B8C">
        <w:t>handouts</w:t>
      </w:r>
      <w:r w:rsidRPr="008E2B8C">
        <w:rPr>
          <w:spacing w:val="-5"/>
        </w:rPr>
        <w:t xml:space="preserve"> </w:t>
      </w:r>
      <w:r w:rsidRPr="008E2B8C">
        <w:t>and</w:t>
      </w:r>
      <w:r w:rsidRPr="008E2B8C">
        <w:rPr>
          <w:spacing w:val="-11"/>
        </w:rPr>
        <w:t xml:space="preserve"> </w:t>
      </w:r>
      <w:r w:rsidRPr="008E2B8C">
        <w:t>other</w:t>
      </w:r>
      <w:r w:rsidRPr="008E2B8C">
        <w:rPr>
          <w:spacing w:val="-10"/>
        </w:rPr>
        <w:t xml:space="preserve"> </w:t>
      </w:r>
      <w:r w:rsidRPr="008E2B8C">
        <w:t>useful</w:t>
      </w:r>
      <w:r w:rsidRPr="008E2B8C">
        <w:rPr>
          <w:spacing w:val="-10"/>
        </w:rPr>
        <w:t xml:space="preserve"> </w:t>
      </w:r>
      <w:r w:rsidRPr="008E2B8C">
        <w:t>resources</w:t>
      </w:r>
      <w:r w:rsidRPr="008E2B8C">
        <w:rPr>
          <w:spacing w:val="-8"/>
        </w:rPr>
        <w:t xml:space="preserve"> </w:t>
      </w:r>
      <w:r w:rsidRPr="008E2B8C">
        <w:t>to</w:t>
      </w:r>
      <w:r w:rsidRPr="008E2B8C">
        <w:rPr>
          <w:spacing w:val="-12"/>
        </w:rPr>
        <w:t xml:space="preserve"> </w:t>
      </w:r>
      <w:r w:rsidRPr="008E2B8C">
        <w:t>support</w:t>
      </w:r>
      <w:r w:rsidRPr="008E2B8C">
        <w:rPr>
          <w:spacing w:val="-6"/>
        </w:rPr>
        <w:t xml:space="preserve"> </w:t>
      </w:r>
      <w:r w:rsidRPr="008E2B8C">
        <w:t>them</w:t>
      </w:r>
      <w:r w:rsidRPr="008E2B8C">
        <w:rPr>
          <w:spacing w:val="-9"/>
        </w:rPr>
        <w:t xml:space="preserve"> </w:t>
      </w:r>
      <w:r w:rsidRPr="008E2B8C">
        <w:t>through</w:t>
      </w:r>
      <w:r w:rsidRPr="008E2B8C">
        <w:rPr>
          <w:spacing w:val="-5"/>
        </w:rPr>
        <w:t xml:space="preserve"> </w:t>
      </w:r>
      <w:r w:rsidRPr="008E2B8C">
        <w:t>their exploratory journey.</w:t>
      </w:r>
      <w:r w:rsidRPr="008E2B8C">
        <w:rPr>
          <w:spacing w:val="40"/>
        </w:rPr>
        <w:t xml:space="preserve"> </w:t>
      </w:r>
      <w:r w:rsidRPr="008E2B8C">
        <w:t>Students can self-enroll by</w:t>
      </w:r>
      <w:r w:rsidRPr="008E2B8C">
        <w:rPr>
          <w:spacing w:val="-4"/>
        </w:rPr>
        <w:t xml:space="preserve"> </w:t>
      </w:r>
      <w:r w:rsidRPr="008E2B8C">
        <w:t>clicking on</w:t>
      </w:r>
      <w:r w:rsidRPr="008E2B8C">
        <w:rPr>
          <w:spacing w:val="-4"/>
        </w:rPr>
        <w:t xml:space="preserve"> </w:t>
      </w:r>
      <w:r w:rsidRPr="008E2B8C">
        <w:t>the</w:t>
      </w:r>
      <w:r w:rsidRPr="008E2B8C">
        <w:rPr>
          <w:spacing w:val="-11"/>
        </w:rPr>
        <w:t xml:space="preserve"> </w:t>
      </w:r>
      <w:r w:rsidRPr="008E2B8C">
        <w:t>"enroll in</w:t>
      </w:r>
      <w:r w:rsidRPr="008E2B8C">
        <w:rPr>
          <w:spacing w:val="-2"/>
        </w:rPr>
        <w:t xml:space="preserve"> </w:t>
      </w:r>
      <w:r w:rsidRPr="008E2B8C">
        <w:t xml:space="preserve">Exploratory Roadmaps" link off the </w:t>
      </w:r>
      <w:hyperlink r:id="rId12">
        <w:r w:rsidRPr="008E2B8C">
          <w:rPr>
            <w:color w:val="0101F2"/>
            <w:u w:val="thick" w:color="000000"/>
          </w:rPr>
          <w:t>exploratory student advising page</w:t>
        </w:r>
      </w:hyperlink>
      <w:r w:rsidRPr="008E2B8C">
        <w:t>.</w:t>
      </w:r>
    </w:p>
    <w:p w14:paraId="1354CD6F" w14:textId="77777777" w:rsidR="002B5AE8" w:rsidRPr="008E2B8C" w:rsidRDefault="00690188" w:rsidP="00CA2C38">
      <w:pPr>
        <w:pStyle w:val="BodyText"/>
      </w:pPr>
      <w:r w:rsidRPr="008E2B8C">
        <w:t>The</w:t>
      </w:r>
      <w:r w:rsidRPr="008E2B8C">
        <w:rPr>
          <w:spacing w:val="-10"/>
        </w:rPr>
        <w:t xml:space="preserve"> </w:t>
      </w:r>
      <w:r w:rsidRPr="008E2B8C">
        <w:t>information is</w:t>
      </w:r>
      <w:r w:rsidRPr="008E2B8C">
        <w:rPr>
          <w:spacing w:val="-13"/>
        </w:rPr>
        <w:t xml:space="preserve"> </w:t>
      </w:r>
      <w:r w:rsidRPr="008E2B8C">
        <w:t>organized</w:t>
      </w:r>
      <w:r w:rsidRPr="008E2B8C">
        <w:rPr>
          <w:spacing w:val="-1"/>
        </w:rPr>
        <w:t xml:space="preserve"> </w:t>
      </w:r>
      <w:r w:rsidRPr="008E2B8C">
        <w:t>into</w:t>
      </w:r>
      <w:r w:rsidRPr="008E2B8C">
        <w:rPr>
          <w:spacing w:val="-9"/>
        </w:rPr>
        <w:t xml:space="preserve"> </w:t>
      </w:r>
      <w:r w:rsidRPr="008E2B8C">
        <w:t>four</w:t>
      </w:r>
      <w:r w:rsidRPr="008E2B8C">
        <w:rPr>
          <w:spacing w:val="-11"/>
        </w:rPr>
        <w:t xml:space="preserve"> </w:t>
      </w:r>
      <w:r w:rsidRPr="008E2B8C">
        <w:t>general</w:t>
      </w:r>
      <w:r w:rsidRPr="008E2B8C">
        <w:rPr>
          <w:spacing w:val="-4"/>
        </w:rPr>
        <w:t xml:space="preserve"> </w:t>
      </w:r>
      <w:r w:rsidRPr="008E2B8C">
        <w:t>steps</w:t>
      </w:r>
      <w:r w:rsidRPr="008E2B8C">
        <w:rPr>
          <w:spacing w:val="-8"/>
        </w:rPr>
        <w:t xml:space="preserve"> </w:t>
      </w:r>
      <w:r w:rsidRPr="008E2B8C">
        <w:t>and</w:t>
      </w:r>
      <w:r w:rsidRPr="008E2B8C">
        <w:rPr>
          <w:spacing w:val="-5"/>
        </w:rPr>
        <w:t xml:space="preserve"> </w:t>
      </w:r>
      <w:r w:rsidRPr="008E2B8C">
        <w:t>each</w:t>
      </w:r>
      <w:r w:rsidRPr="008E2B8C">
        <w:rPr>
          <w:spacing w:val="-12"/>
        </w:rPr>
        <w:t xml:space="preserve"> </w:t>
      </w:r>
      <w:r w:rsidRPr="008E2B8C">
        <w:t>step</w:t>
      </w:r>
      <w:r w:rsidRPr="008E2B8C">
        <w:rPr>
          <w:spacing w:val="-5"/>
        </w:rPr>
        <w:t xml:space="preserve"> </w:t>
      </w:r>
      <w:r w:rsidRPr="008E2B8C">
        <w:t>includes</w:t>
      </w:r>
      <w:r w:rsidRPr="008E2B8C">
        <w:rPr>
          <w:spacing w:val="-6"/>
        </w:rPr>
        <w:t xml:space="preserve"> </w:t>
      </w:r>
      <w:r w:rsidRPr="008E2B8C">
        <w:t>goals</w:t>
      </w:r>
      <w:r w:rsidRPr="008E2B8C">
        <w:rPr>
          <w:spacing w:val="-6"/>
        </w:rPr>
        <w:t xml:space="preserve"> </w:t>
      </w:r>
      <w:r w:rsidRPr="008E2B8C">
        <w:t>for</w:t>
      </w:r>
      <w:r w:rsidRPr="008E2B8C">
        <w:rPr>
          <w:spacing w:val="-13"/>
        </w:rPr>
        <w:t xml:space="preserve"> </w:t>
      </w:r>
      <w:r w:rsidRPr="008E2B8C">
        <w:t>reflection and</w:t>
      </w:r>
      <w:r w:rsidRPr="008E2B8C">
        <w:rPr>
          <w:spacing w:val="-5"/>
        </w:rPr>
        <w:t xml:space="preserve"> </w:t>
      </w:r>
      <w:r w:rsidRPr="008E2B8C">
        <w:t>action. To</w:t>
      </w:r>
      <w:r w:rsidRPr="008E2B8C">
        <w:rPr>
          <w:spacing w:val="-6"/>
        </w:rPr>
        <w:t xml:space="preserve"> </w:t>
      </w:r>
      <w:r w:rsidRPr="008E2B8C">
        <w:t>find</w:t>
      </w:r>
      <w:r w:rsidRPr="008E2B8C">
        <w:rPr>
          <w:spacing w:val="-3"/>
        </w:rPr>
        <w:t xml:space="preserve"> </w:t>
      </w:r>
      <w:r w:rsidRPr="008E2B8C">
        <w:t>a</w:t>
      </w:r>
      <w:r w:rsidRPr="008E2B8C">
        <w:rPr>
          <w:spacing w:val="-4"/>
        </w:rPr>
        <w:t xml:space="preserve"> </w:t>
      </w:r>
      <w:r w:rsidRPr="008E2B8C">
        <w:t>major</w:t>
      </w:r>
      <w:r w:rsidRPr="008E2B8C">
        <w:rPr>
          <w:spacing w:val="-3"/>
        </w:rPr>
        <w:t xml:space="preserve"> </w:t>
      </w:r>
      <w:r w:rsidRPr="008E2B8C">
        <w:t>requires a</w:t>
      </w:r>
      <w:r w:rsidRPr="008E2B8C">
        <w:rPr>
          <w:spacing w:val="-12"/>
        </w:rPr>
        <w:t xml:space="preserve"> </w:t>
      </w:r>
      <w:r w:rsidRPr="008E2B8C">
        <w:t>student</w:t>
      </w:r>
      <w:r w:rsidRPr="008E2B8C">
        <w:rPr>
          <w:spacing w:val="-2"/>
        </w:rPr>
        <w:t xml:space="preserve"> </w:t>
      </w:r>
      <w:r w:rsidRPr="008E2B8C">
        <w:t>to</w:t>
      </w:r>
      <w:r w:rsidRPr="008E2B8C">
        <w:rPr>
          <w:spacing w:val="-7"/>
        </w:rPr>
        <w:t xml:space="preserve"> </w:t>
      </w:r>
      <w:r w:rsidRPr="008E2B8C">
        <w:t>be</w:t>
      </w:r>
      <w:r w:rsidRPr="008E2B8C">
        <w:rPr>
          <w:spacing w:val="-4"/>
        </w:rPr>
        <w:t xml:space="preserve"> </w:t>
      </w:r>
      <w:r w:rsidRPr="008E2B8C">
        <w:t>proactive and</w:t>
      </w:r>
      <w:r w:rsidRPr="008E2B8C">
        <w:rPr>
          <w:spacing w:val="-7"/>
        </w:rPr>
        <w:t xml:space="preserve"> </w:t>
      </w:r>
      <w:r w:rsidRPr="008E2B8C">
        <w:lastRenderedPageBreak/>
        <w:t>responsible, and</w:t>
      </w:r>
      <w:r w:rsidRPr="008E2B8C">
        <w:rPr>
          <w:spacing w:val="-2"/>
        </w:rPr>
        <w:t xml:space="preserve"> </w:t>
      </w:r>
      <w:r w:rsidRPr="008E2B8C">
        <w:t>you can</w:t>
      </w:r>
      <w:r w:rsidRPr="008E2B8C">
        <w:rPr>
          <w:spacing w:val="-5"/>
        </w:rPr>
        <w:t xml:space="preserve"> </w:t>
      </w:r>
      <w:r w:rsidRPr="008E2B8C">
        <w:t>encourage your</w:t>
      </w:r>
      <w:r w:rsidRPr="008E2B8C">
        <w:rPr>
          <w:spacing w:val="-5"/>
        </w:rPr>
        <w:t xml:space="preserve"> </w:t>
      </w:r>
      <w:r w:rsidRPr="008E2B8C">
        <w:t>student</w:t>
      </w:r>
      <w:r w:rsidRPr="008E2B8C">
        <w:rPr>
          <w:spacing w:val="-2"/>
        </w:rPr>
        <w:t xml:space="preserve"> </w:t>
      </w:r>
      <w:r w:rsidRPr="008E2B8C">
        <w:t xml:space="preserve">to </w:t>
      </w:r>
      <w:r w:rsidRPr="008E2B8C">
        <w:t>reference Exploratory Roadmaps as a</w:t>
      </w:r>
      <w:r w:rsidRPr="008E2B8C">
        <w:rPr>
          <w:spacing w:val="-6"/>
        </w:rPr>
        <w:t xml:space="preserve"> </w:t>
      </w:r>
      <w:r w:rsidRPr="008E2B8C">
        <w:t>guide on how to breakdown the process.</w:t>
      </w:r>
    </w:p>
    <w:p w14:paraId="1354CD70" w14:textId="77777777" w:rsidR="002B5AE8" w:rsidRPr="008E2B8C" w:rsidRDefault="00690188">
      <w:pPr>
        <w:pStyle w:val="Heading5"/>
        <w:numPr>
          <w:ilvl w:val="0"/>
          <w:numId w:val="1"/>
        </w:numPr>
        <w:tabs>
          <w:tab w:val="left" w:pos="580"/>
        </w:tabs>
        <w:spacing w:before="205"/>
        <w:ind w:left="580" w:hanging="218"/>
        <w:jc w:val="both"/>
        <w:rPr>
          <w:rFonts w:ascii="IBM Plex Sans Medium" w:hAnsi="IBM Plex Sans Medium"/>
        </w:rPr>
      </w:pPr>
      <w:r w:rsidRPr="008E2B8C">
        <w:rPr>
          <w:rFonts w:ascii="IBM Plex Sans Medium" w:hAnsi="IBM Plex Sans Medium"/>
          <w:w w:val="105"/>
        </w:rPr>
        <w:t>Self</w:t>
      </w:r>
      <w:r w:rsidRPr="008E2B8C">
        <w:rPr>
          <w:rFonts w:ascii="IBM Plex Sans Medium" w:hAnsi="IBM Plex Sans Medium"/>
          <w:spacing w:val="-8"/>
          <w:w w:val="105"/>
        </w:rPr>
        <w:t xml:space="preserve"> </w:t>
      </w:r>
      <w:r w:rsidRPr="008E2B8C">
        <w:rPr>
          <w:rFonts w:ascii="IBM Plex Sans Medium" w:hAnsi="IBM Plex Sans Medium"/>
          <w:spacing w:val="-2"/>
          <w:w w:val="105"/>
        </w:rPr>
        <w:t>Assessment</w:t>
      </w:r>
    </w:p>
    <w:p w14:paraId="1354CD71" w14:textId="77777777" w:rsidR="002B5AE8" w:rsidRPr="008E2B8C" w:rsidRDefault="00690188" w:rsidP="00CA2C38">
      <w:pPr>
        <w:pStyle w:val="BodyText"/>
      </w:pPr>
      <w:r w:rsidRPr="008E2B8C">
        <w:t>Even before exploring options, it is crucial that students understand their interests,</w:t>
      </w:r>
      <w:r w:rsidRPr="008E2B8C">
        <w:rPr>
          <w:spacing w:val="40"/>
        </w:rPr>
        <w:t xml:space="preserve"> </w:t>
      </w:r>
      <w:r w:rsidRPr="008E2B8C">
        <w:t xml:space="preserve">skills, personality, and values. Students can utilize </w:t>
      </w:r>
      <w:hyperlink r:id="rId13">
        <w:r w:rsidRPr="008E2B8C">
          <w:rPr>
            <w:color w:val="0101F2"/>
            <w:u w:val="thick" w:color="0101F2"/>
          </w:rPr>
          <w:t>C.H.O.M.P.,</w:t>
        </w:r>
      </w:hyperlink>
      <w:r w:rsidRPr="008E2B8C">
        <w:rPr>
          <w:color w:val="0101F2"/>
        </w:rPr>
        <w:t xml:space="preserve"> </w:t>
      </w:r>
      <w:r w:rsidRPr="008E2B8C">
        <w:t>"Career Help fOr Major Planning", an online self-assessment facilitated by</w:t>
      </w:r>
      <w:r w:rsidRPr="008E2B8C">
        <w:rPr>
          <w:spacing w:val="-15"/>
        </w:rPr>
        <w:t xml:space="preserve"> </w:t>
      </w:r>
      <w:r w:rsidRPr="008E2B8C">
        <w:t>UF's</w:t>
      </w:r>
      <w:r w:rsidRPr="008E2B8C">
        <w:rPr>
          <w:spacing w:val="-9"/>
        </w:rPr>
        <w:t xml:space="preserve"> </w:t>
      </w:r>
      <w:r w:rsidRPr="008E2B8C">
        <w:t>Career</w:t>
      </w:r>
      <w:r w:rsidRPr="008E2B8C">
        <w:rPr>
          <w:spacing w:val="-6"/>
        </w:rPr>
        <w:t xml:space="preserve"> </w:t>
      </w:r>
      <w:r w:rsidRPr="008E2B8C">
        <w:t>Connections Center</w:t>
      </w:r>
      <w:r w:rsidRPr="008E2B8C">
        <w:rPr>
          <w:spacing w:val="-9"/>
        </w:rPr>
        <w:t xml:space="preserve"> </w:t>
      </w:r>
      <w:r w:rsidRPr="008E2B8C">
        <w:t>that</w:t>
      </w:r>
      <w:r w:rsidRPr="008E2B8C">
        <w:rPr>
          <w:spacing w:val="-6"/>
        </w:rPr>
        <w:t xml:space="preserve"> </w:t>
      </w:r>
      <w:r w:rsidRPr="008E2B8C">
        <w:t>will</w:t>
      </w:r>
      <w:r w:rsidRPr="008E2B8C">
        <w:rPr>
          <w:spacing w:val="-8"/>
        </w:rPr>
        <w:t xml:space="preserve"> </w:t>
      </w:r>
      <w:r w:rsidRPr="008E2B8C">
        <w:t>help</w:t>
      </w:r>
      <w:r w:rsidRPr="008E2B8C">
        <w:rPr>
          <w:spacing w:val="-5"/>
        </w:rPr>
        <w:t xml:space="preserve"> </w:t>
      </w:r>
      <w:r w:rsidRPr="008E2B8C">
        <w:t>them</w:t>
      </w:r>
      <w:r w:rsidRPr="008E2B8C">
        <w:rPr>
          <w:spacing w:val="-8"/>
        </w:rPr>
        <w:t xml:space="preserve"> </w:t>
      </w:r>
      <w:r w:rsidRPr="008E2B8C">
        <w:t>understand these</w:t>
      </w:r>
      <w:r w:rsidRPr="008E2B8C">
        <w:rPr>
          <w:spacing w:val="-6"/>
        </w:rPr>
        <w:t xml:space="preserve"> </w:t>
      </w:r>
      <w:r w:rsidRPr="008E2B8C">
        <w:t xml:space="preserve">personal </w:t>
      </w:r>
      <w:r w:rsidRPr="008E2B8C">
        <w:t>qualities</w:t>
      </w:r>
      <w:r w:rsidRPr="008E2B8C">
        <w:rPr>
          <w:spacing w:val="-3"/>
        </w:rPr>
        <w:t xml:space="preserve"> </w:t>
      </w:r>
      <w:r w:rsidRPr="008E2B8C">
        <w:t>and</w:t>
      </w:r>
      <w:r w:rsidRPr="008E2B8C">
        <w:rPr>
          <w:spacing w:val="-12"/>
        </w:rPr>
        <w:t xml:space="preserve"> </w:t>
      </w:r>
      <w:r w:rsidRPr="008E2B8C">
        <w:t>explore</w:t>
      </w:r>
      <w:r w:rsidRPr="008E2B8C">
        <w:rPr>
          <w:spacing w:val="-9"/>
        </w:rPr>
        <w:t xml:space="preserve"> </w:t>
      </w:r>
      <w:r w:rsidRPr="008E2B8C">
        <w:t>options.</w:t>
      </w:r>
      <w:r w:rsidRPr="008E2B8C">
        <w:rPr>
          <w:spacing w:val="40"/>
        </w:rPr>
        <w:t xml:space="preserve"> </w:t>
      </w:r>
      <w:r w:rsidRPr="008E2B8C">
        <w:t>The</w:t>
      </w:r>
      <w:r w:rsidRPr="008E2B8C">
        <w:rPr>
          <w:spacing w:val="-16"/>
        </w:rPr>
        <w:t xml:space="preserve"> </w:t>
      </w:r>
      <w:r w:rsidRPr="008E2B8C">
        <w:t>"Discover</w:t>
      </w:r>
      <w:r w:rsidRPr="008E2B8C">
        <w:rPr>
          <w:spacing w:val="-7"/>
        </w:rPr>
        <w:t xml:space="preserve"> </w:t>
      </w:r>
      <w:r w:rsidRPr="008E2B8C">
        <w:t>Yourself' module</w:t>
      </w:r>
      <w:r w:rsidRPr="008E2B8C">
        <w:rPr>
          <w:spacing w:val="-5"/>
        </w:rPr>
        <w:t xml:space="preserve"> </w:t>
      </w:r>
      <w:r w:rsidRPr="008E2B8C">
        <w:t>in</w:t>
      </w:r>
      <w:r w:rsidRPr="008E2B8C">
        <w:rPr>
          <w:spacing w:val="-12"/>
        </w:rPr>
        <w:t xml:space="preserve"> </w:t>
      </w:r>
      <w:r w:rsidRPr="008E2B8C">
        <w:t>Exploratory Roadmaps</w:t>
      </w:r>
      <w:r w:rsidRPr="008E2B8C">
        <w:rPr>
          <w:spacing w:val="-1"/>
        </w:rPr>
        <w:t xml:space="preserve"> </w:t>
      </w:r>
      <w:r w:rsidRPr="008E2B8C">
        <w:t>includes</w:t>
      </w:r>
      <w:r w:rsidRPr="008E2B8C">
        <w:rPr>
          <w:spacing w:val="-4"/>
        </w:rPr>
        <w:t xml:space="preserve"> </w:t>
      </w:r>
      <w:r w:rsidRPr="008E2B8C">
        <w:t>links to additional assessments.</w:t>
      </w:r>
    </w:p>
    <w:p w14:paraId="1354CD72" w14:textId="77777777" w:rsidR="002B5AE8" w:rsidRPr="008E2B8C" w:rsidRDefault="00690188" w:rsidP="00CA2C38">
      <w:pPr>
        <w:pStyle w:val="BodyText"/>
      </w:pPr>
      <w:r w:rsidRPr="008E2B8C">
        <w:t>Outside</w:t>
      </w:r>
      <w:r w:rsidRPr="008E2B8C">
        <w:rPr>
          <w:spacing w:val="-5"/>
        </w:rPr>
        <w:t xml:space="preserve"> </w:t>
      </w:r>
      <w:r w:rsidRPr="008E2B8C">
        <w:t>of</w:t>
      </w:r>
      <w:r w:rsidRPr="008E2B8C">
        <w:rPr>
          <w:spacing w:val="-11"/>
        </w:rPr>
        <w:t xml:space="preserve"> </w:t>
      </w:r>
      <w:r w:rsidRPr="008E2B8C">
        <w:t>the</w:t>
      </w:r>
      <w:r w:rsidRPr="008E2B8C">
        <w:rPr>
          <w:spacing w:val="-8"/>
        </w:rPr>
        <w:t xml:space="preserve"> </w:t>
      </w:r>
      <w:r w:rsidRPr="008E2B8C">
        <w:t>structured self-assessments,</w:t>
      </w:r>
      <w:r w:rsidRPr="008E2B8C">
        <w:rPr>
          <w:spacing w:val="-16"/>
        </w:rPr>
        <w:t xml:space="preserve"> </w:t>
      </w:r>
      <w:r w:rsidRPr="008E2B8C">
        <w:t>students can</w:t>
      </w:r>
      <w:r w:rsidRPr="008E2B8C">
        <w:rPr>
          <w:spacing w:val="-4"/>
        </w:rPr>
        <w:t xml:space="preserve"> </w:t>
      </w:r>
      <w:r w:rsidRPr="008E2B8C">
        <w:t>reflect on</w:t>
      </w:r>
      <w:r w:rsidRPr="008E2B8C">
        <w:rPr>
          <w:spacing w:val="-5"/>
        </w:rPr>
        <w:t xml:space="preserve"> </w:t>
      </w:r>
      <w:r w:rsidRPr="008E2B8C">
        <w:t>activities</w:t>
      </w:r>
      <w:r w:rsidRPr="008E2B8C">
        <w:rPr>
          <w:spacing w:val="-6"/>
        </w:rPr>
        <w:t xml:space="preserve"> </w:t>
      </w:r>
      <w:r w:rsidRPr="008E2B8C">
        <w:t>they've</w:t>
      </w:r>
      <w:r w:rsidRPr="008E2B8C">
        <w:rPr>
          <w:spacing w:val="-4"/>
        </w:rPr>
        <w:t xml:space="preserve"> </w:t>
      </w:r>
      <w:r w:rsidRPr="008E2B8C">
        <w:t>been</w:t>
      </w:r>
      <w:r w:rsidRPr="008E2B8C">
        <w:rPr>
          <w:spacing w:val="-2"/>
        </w:rPr>
        <w:t xml:space="preserve"> </w:t>
      </w:r>
      <w:r w:rsidRPr="008E2B8C">
        <w:t>involved with in and out</w:t>
      </w:r>
      <w:r w:rsidRPr="008E2B8C">
        <w:rPr>
          <w:spacing w:val="-6"/>
        </w:rPr>
        <w:t xml:space="preserve"> </w:t>
      </w:r>
      <w:r w:rsidRPr="008E2B8C">
        <w:t>of</w:t>
      </w:r>
      <w:r w:rsidRPr="008E2B8C">
        <w:rPr>
          <w:spacing w:val="-11"/>
        </w:rPr>
        <w:t xml:space="preserve"> </w:t>
      </w:r>
      <w:r w:rsidRPr="008E2B8C">
        <w:t>school</w:t>
      </w:r>
      <w:r w:rsidRPr="008E2B8C">
        <w:rPr>
          <w:spacing w:val="-4"/>
        </w:rPr>
        <w:t xml:space="preserve"> </w:t>
      </w:r>
      <w:r w:rsidRPr="008E2B8C">
        <w:t>to</w:t>
      </w:r>
      <w:r w:rsidRPr="008E2B8C">
        <w:rPr>
          <w:spacing w:val="-2"/>
        </w:rPr>
        <w:t xml:space="preserve"> </w:t>
      </w:r>
      <w:r w:rsidRPr="008E2B8C">
        <w:t>also</w:t>
      </w:r>
      <w:r w:rsidRPr="008E2B8C">
        <w:rPr>
          <w:spacing w:val="-1"/>
        </w:rPr>
        <w:t xml:space="preserve"> </w:t>
      </w:r>
      <w:r w:rsidRPr="008E2B8C">
        <w:t>identify areas of</w:t>
      </w:r>
      <w:r w:rsidRPr="008E2B8C">
        <w:rPr>
          <w:spacing w:val="-2"/>
        </w:rPr>
        <w:t xml:space="preserve"> </w:t>
      </w:r>
      <w:r w:rsidRPr="008E2B8C">
        <w:t>interest</w:t>
      </w:r>
      <w:r w:rsidRPr="008E2B8C">
        <w:rPr>
          <w:spacing w:val="-4"/>
        </w:rPr>
        <w:t xml:space="preserve"> </w:t>
      </w:r>
      <w:r w:rsidRPr="008E2B8C">
        <w:t>to</w:t>
      </w:r>
      <w:r w:rsidRPr="008E2B8C">
        <w:rPr>
          <w:spacing w:val="-11"/>
        </w:rPr>
        <w:t xml:space="preserve"> </w:t>
      </w:r>
      <w:r w:rsidRPr="008E2B8C">
        <w:t>them and</w:t>
      </w:r>
      <w:r w:rsidRPr="008E2B8C">
        <w:rPr>
          <w:spacing w:val="-5"/>
        </w:rPr>
        <w:t xml:space="preserve"> </w:t>
      </w:r>
      <w:r w:rsidRPr="008E2B8C">
        <w:t>areas in</w:t>
      </w:r>
      <w:r w:rsidRPr="008E2B8C">
        <w:rPr>
          <w:spacing w:val="-12"/>
        </w:rPr>
        <w:t xml:space="preserve"> </w:t>
      </w:r>
      <w:r w:rsidRPr="008E2B8C">
        <w:t>which</w:t>
      </w:r>
      <w:r w:rsidRPr="008E2B8C">
        <w:rPr>
          <w:spacing w:val="-4"/>
        </w:rPr>
        <w:t xml:space="preserve"> </w:t>
      </w:r>
      <w:r w:rsidRPr="008E2B8C">
        <w:t>they</w:t>
      </w:r>
      <w:r w:rsidRPr="008E2B8C">
        <w:rPr>
          <w:spacing w:val="-7"/>
        </w:rPr>
        <w:t xml:space="preserve"> </w:t>
      </w:r>
      <w:r w:rsidRPr="008E2B8C">
        <w:t>already excel.</w:t>
      </w:r>
      <w:r w:rsidRPr="008E2B8C">
        <w:rPr>
          <w:spacing w:val="40"/>
        </w:rPr>
        <w:t xml:space="preserve"> </w:t>
      </w:r>
      <w:r w:rsidRPr="008E2B8C">
        <w:t>Seeking out majors that connect with what we</w:t>
      </w:r>
      <w:r w:rsidRPr="008E2B8C">
        <w:rPr>
          <w:spacing w:val="-3"/>
        </w:rPr>
        <w:t xml:space="preserve"> </w:t>
      </w:r>
      <w:r w:rsidRPr="008E2B8C">
        <w:t>enjoy doing and are</w:t>
      </w:r>
      <w:r w:rsidRPr="008E2B8C">
        <w:rPr>
          <w:spacing w:val="-8"/>
        </w:rPr>
        <w:t xml:space="preserve"> </w:t>
      </w:r>
      <w:r w:rsidRPr="008E2B8C">
        <w:t>good at has</w:t>
      </w:r>
      <w:r w:rsidRPr="008E2B8C">
        <w:rPr>
          <w:spacing w:val="-2"/>
        </w:rPr>
        <w:t xml:space="preserve"> </w:t>
      </w:r>
      <w:r w:rsidRPr="008E2B8C">
        <w:t>the added advantage of</w:t>
      </w:r>
      <w:r w:rsidRPr="008E2B8C">
        <w:rPr>
          <w:spacing w:val="-4"/>
        </w:rPr>
        <w:t xml:space="preserve"> </w:t>
      </w:r>
      <w:r w:rsidRPr="008E2B8C">
        <w:t>usually translating into academic success.</w:t>
      </w:r>
    </w:p>
    <w:p w14:paraId="1354CD74" w14:textId="77777777" w:rsidR="002B5AE8" w:rsidRPr="008E2B8C" w:rsidRDefault="00690188">
      <w:pPr>
        <w:pStyle w:val="Heading5"/>
        <w:numPr>
          <w:ilvl w:val="0"/>
          <w:numId w:val="1"/>
        </w:numPr>
        <w:tabs>
          <w:tab w:val="left" w:pos="668"/>
        </w:tabs>
        <w:spacing w:before="61"/>
        <w:ind w:left="668" w:hanging="306"/>
        <w:rPr>
          <w:rFonts w:ascii="IBM Plex Sans Medium" w:hAnsi="IBM Plex Sans Medium"/>
        </w:rPr>
      </w:pPr>
      <w:r w:rsidRPr="008E2B8C">
        <w:rPr>
          <w:rFonts w:ascii="IBM Plex Sans Medium" w:hAnsi="IBM Plex Sans Medium"/>
          <w:spacing w:val="-2"/>
          <w:w w:val="105"/>
        </w:rPr>
        <w:t>Explore Educational</w:t>
      </w:r>
      <w:r w:rsidRPr="008E2B8C">
        <w:rPr>
          <w:rFonts w:ascii="IBM Plex Sans Medium" w:hAnsi="IBM Plex Sans Medium"/>
          <w:spacing w:val="16"/>
          <w:w w:val="105"/>
        </w:rPr>
        <w:t xml:space="preserve"> </w:t>
      </w:r>
      <w:r w:rsidRPr="008E2B8C">
        <w:rPr>
          <w:rFonts w:ascii="IBM Plex Sans Medium" w:hAnsi="IBM Plex Sans Medium"/>
          <w:spacing w:val="-2"/>
          <w:w w:val="105"/>
        </w:rPr>
        <w:t>Options</w:t>
      </w:r>
    </w:p>
    <w:p w14:paraId="1354CD75" w14:textId="77777777" w:rsidR="002B5AE8" w:rsidRPr="008E2B8C" w:rsidRDefault="00690188" w:rsidP="00CA2C38">
      <w:pPr>
        <w:pStyle w:val="BodyText"/>
      </w:pPr>
      <w:r w:rsidRPr="008E2B8C">
        <w:t>There are a variety of ways for students to explore their options while at UF.</w:t>
      </w:r>
      <w:r w:rsidRPr="008E2B8C">
        <w:rPr>
          <w:spacing w:val="29"/>
        </w:rPr>
        <w:t xml:space="preserve"> </w:t>
      </w:r>
      <w:r w:rsidRPr="008E2B8C">
        <w:t>The most highly recommended methods are listed below:</w:t>
      </w:r>
    </w:p>
    <w:p w14:paraId="1354CD76" w14:textId="77777777" w:rsidR="002B5AE8" w:rsidRPr="008E2B8C" w:rsidRDefault="00690188">
      <w:pPr>
        <w:pStyle w:val="ListParagraph"/>
        <w:numPr>
          <w:ilvl w:val="1"/>
          <w:numId w:val="1"/>
        </w:numPr>
        <w:tabs>
          <w:tab w:val="left" w:pos="1084"/>
        </w:tabs>
        <w:spacing w:before="26" w:line="367" w:lineRule="auto"/>
        <w:ind w:right="1466"/>
        <w:rPr>
          <w:rFonts w:ascii="IBM Plex Sans Medium" w:hAnsi="IBM Plex Sans Medium"/>
          <w:sz w:val="23"/>
        </w:rPr>
      </w:pPr>
      <w:r w:rsidRPr="008E2B8C">
        <w:rPr>
          <w:rFonts w:ascii="IBM Plex Sans Medium" w:hAnsi="IBM Plex Sans Medium"/>
          <w:w w:val="105"/>
          <w:sz w:val="23"/>
        </w:rPr>
        <w:t>Read</w:t>
      </w:r>
      <w:r w:rsidRPr="008E2B8C">
        <w:rPr>
          <w:rFonts w:ascii="IBM Plex Sans Medium" w:hAnsi="IBM Plex Sans Medium"/>
          <w:spacing w:val="-13"/>
          <w:w w:val="105"/>
          <w:sz w:val="23"/>
        </w:rPr>
        <w:t xml:space="preserve"> </w:t>
      </w:r>
      <w:r w:rsidRPr="008E2B8C">
        <w:rPr>
          <w:rFonts w:ascii="IBM Plex Sans Medium" w:hAnsi="IBM Plex Sans Medium"/>
          <w:w w:val="105"/>
          <w:sz w:val="23"/>
        </w:rPr>
        <w:t>the</w:t>
      </w:r>
      <w:r w:rsidRPr="008E2B8C">
        <w:rPr>
          <w:rFonts w:ascii="IBM Plex Sans Medium" w:hAnsi="IBM Plex Sans Medium"/>
          <w:spacing w:val="-15"/>
          <w:w w:val="105"/>
          <w:sz w:val="23"/>
        </w:rPr>
        <w:t xml:space="preserve"> </w:t>
      </w:r>
      <w:hyperlink r:id="rId14">
        <w:r w:rsidRPr="008E2B8C">
          <w:rPr>
            <w:rFonts w:ascii="IBM Plex Sans Medium" w:hAnsi="IBM Plex Sans Medium"/>
            <w:color w:val="0101EF"/>
            <w:w w:val="105"/>
            <w:sz w:val="23"/>
            <w:u w:val="thick" w:color="0101EF"/>
          </w:rPr>
          <w:t>Undergraduate Catalog</w:t>
        </w:r>
      </w:hyperlink>
      <w:r w:rsidRPr="008E2B8C">
        <w:rPr>
          <w:rFonts w:ascii="IBM Plex Sans Medium" w:hAnsi="IBM Plex Sans Medium"/>
          <w:color w:val="0101EF"/>
          <w:spacing w:val="-3"/>
          <w:w w:val="105"/>
          <w:sz w:val="23"/>
        </w:rPr>
        <w:t xml:space="preserve"> </w:t>
      </w:r>
      <w:r w:rsidRPr="008E2B8C">
        <w:rPr>
          <w:rFonts w:ascii="IBM Plex Sans Medium" w:hAnsi="IBM Plex Sans Medium"/>
          <w:w w:val="105"/>
          <w:sz w:val="23"/>
        </w:rPr>
        <w:t>for</w:t>
      </w:r>
      <w:r w:rsidRPr="008E2B8C">
        <w:rPr>
          <w:rFonts w:ascii="IBM Plex Sans Medium" w:hAnsi="IBM Plex Sans Medium"/>
          <w:spacing w:val="-16"/>
          <w:w w:val="105"/>
          <w:sz w:val="23"/>
        </w:rPr>
        <w:t xml:space="preserve"> </w:t>
      </w:r>
      <w:r w:rsidRPr="008E2B8C">
        <w:rPr>
          <w:rFonts w:ascii="IBM Plex Sans Medium" w:hAnsi="IBM Plex Sans Medium"/>
          <w:w w:val="105"/>
          <w:sz w:val="23"/>
        </w:rPr>
        <w:t>the</w:t>
      </w:r>
      <w:r w:rsidRPr="008E2B8C">
        <w:rPr>
          <w:rFonts w:ascii="IBM Plex Sans Medium" w:hAnsi="IBM Plex Sans Medium"/>
          <w:spacing w:val="-12"/>
          <w:w w:val="105"/>
          <w:sz w:val="23"/>
        </w:rPr>
        <w:t xml:space="preserve"> </w:t>
      </w:r>
      <w:r w:rsidRPr="008E2B8C">
        <w:rPr>
          <w:rFonts w:ascii="IBM Plex Sans Medium" w:hAnsi="IBM Plex Sans Medium"/>
          <w:w w:val="105"/>
          <w:sz w:val="23"/>
        </w:rPr>
        <w:t>overview,</w:t>
      </w:r>
      <w:r w:rsidRPr="008E2B8C">
        <w:rPr>
          <w:rFonts w:ascii="IBM Plex Sans Medium" w:hAnsi="IBM Plex Sans Medium"/>
          <w:spacing w:val="-5"/>
          <w:w w:val="105"/>
          <w:sz w:val="23"/>
        </w:rPr>
        <w:t xml:space="preserve"> </w:t>
      </w:r>
      <w:r w:rsidRPr="008E2B8C">
        <w:rPr>
          <w:rFonts w:ascii="IBM Plex Sans Medium" w:hAnsi="IBM Plex Sans Medium"/>
          <w:w w:val="105"/>
          <w:sz w:val="23"/>
        </w:rPr>
        <w:t>critical</w:t>
      </w:r>
      <w:r w:rsidRPr="008E2B8C">
        <w:rPr>
          <w:rFonts w:ascii="IBM Plex Sans Medium" w:hAnsi="IBM Plex Sans Medium"/>
          <w:spacing w:val="-10"/>
          <w:w w:val="105"/>
          <w:sz w:val="23"/>
        </w:rPr>
        <w:t xml:space="preserve"> </w:t>
      </w:r>
      <w:r w:rsidRPr="008E2B8C">
        <w:rPr>
          <w:rFonts w:ascii="IBM Plex Sans Medium" w:hAnsi="IBM Plex Sans Medium"/>
          <w:w w:val="105"/>
          <w:sz w:val="23"/>
        </w:rPr>
        <w:t>tracking</w:t>
      </w:r>
      <w:r w:rsidRPr="008E2B8C">
        <w:rPr>
          <w:rFonts w:ascii="IBM Plex Sans Medium" w:hAnsi="IBM Plex Sans Medium"/>
          <w:spacing w:val="23"/>
          <w:w w:val="105"/>
          <w:sz w:val="23"/>
        </w:rPr>
        <w:t xml:space="preserve"> </w:t>
      </w:r>
      <w:r w:rsidRPr="008E2B8C">
        <w:rPr>
          <w:rFonts w:ascii="IBM Plex Sans Medium" w:hAnsi="IBM Plex Sans Medium"/>
          <w:w w:val="105"/>
          <w:sz w:val="23"/>
        </w:rPr>
        <w:t>requirements, and future semester coursework for any majors of interest.</w:t>
      </w:r>
    </w:p>
    <w:p w14:paraId="1354CD77" w14:textId="77777777" w:rsidR="002B5AE8" w:rsidRPr="008E2B8C" w:rsidRDefault="00690188">
      <w:pPr>
        <w:pStyle w:val="ListParagraph"/>
        <w:numPr>
          <w:ilvl w:val="1"/>
          <w:numId w:val="1"/>
        </w:numPr>
        <w:tabs>
          <w:tab w:val="left" w:pos="1083"/>
          <w:tab w:val="left" w:pos="1086"/>
        </w:tabs>
        <w:spacing w:before="36" w:line="362" w:lineRule="auto"/>
        <w:ind w:left="1086" w:right="1255" w:hanging="362"/>
        <w:rPr>
          <w:rFonts w:ascii="IBM Plex Sans Medium" w:hAnsi="IBM Plex Sans Medium"/>
          <w:sz w:val="23"/>
        </w:rPr>
      </w:pPr>
      <w:r w:rsidRPr="008E2B8C">
        <w:rPr>
          <w:rFonts w:ascii="IBM Plex Sans Medium" w:hAnsi="IBM Plex Sans Medium"/>
          <w:noProof/>
          <w:sz w:val="23"/>
        </w:rPr>
        <w:drawing>
          <wp:anchor distT="0" distB="0" distL="0" distR="0" simplePos="0" relativeHeight="15734272" behindDoc="0" locked="0" layoutInCell="1" allowOverlap="1" wp14:anchorId="1354CDCE" wp14:editId="3819EB61">
            <wp:simplePos x="0" y="0"/>
            <wp:positionH relativeFrom="page">
              <wp:posOffset>4921083</wp:posOffset>
            </wp:positionH>
            <wp:positionV relativeFrom="paragraph">
              <wp:posOffset>476970</wp:posOffset>
            </wp:positionV>
            <wp:extent cx="2100313" cy="2087359"/>
            <wp:effectExtent l="0" t="0" r="0" b="0"/>
            <wp:wrapNone/>
            <wp:docPr id="19" name="Imag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2100313" cy="2087359"/>
                    </a:xfrm>
                    <a:prstGeom prst="rect">
                      <a:avLst/>
                    </a:prstGeom>
                  </pic:spPr>
                </pic:pic>
              </a:graphicData>
            </a:graphic>
          </wp:anchor>
        </w:drawing>
      </w:r>
      <w:r w:rsidRPr="008E2B8C">
        <w:rPr>
          <w:rFonts w:ascii="IBM Plex Sans Medium" w:hAnsi="IBM Plex Sans Medium"/>
          <w:w w:val="105"/>
          <w:sz w:val="23"/>
        </w:rPr>
        <w:t>Speak</w:t>
      </w:r>
      <w:r w:rsidRPr="008E2B8C">
        <w:rPr>
          <w:rFonts w:ascii="IBM Plex Sans Medium" w:hAnsi="IBM Plex Sans Medium"/>
          <w:spacing w:val="-5"/>
          <w:w w:val="105"/>
          <w:sz w:val="23"/>
        </w:rPr>
        <w:t xml:space="preserve"> </w:t>
      </w:r>
      <w:r w:rsidRPr="008E2B8C">
        <w:rPr>
          <w:rFonts w:ascii="IBM Plex Sans Medium" w:hAnsi="IBM Plex Sans Medium"/>
          <w:w w:val="105"/>
          <w:sz w:val="23"/>
        </w:rPr>
        <w:t>with</w:t>
      </w:r>
      <w:r w:rsidRPr="008E2B8C">
        <w:rPr>
          <w:rFonts w:ascii="IBM Plex Sans Medium" w:hAnsi="IBM Plex Sans Medium"/>
          <w:spacing w:val="-4"/>
          <w:w w:val="105"/>
          <w:sz w:val="23"/>
        </w:rPr>
        <w:t xml:space="preserve"> </w:t>
      </w:r>
      <w:hyperlink r:id="rId16">
        <w:r w:rsidRPr="008E2B8C">
          <w:rPr>
            <w:rFonts w:ascii="IBM Plex Sans Medium" w:hAnsi="IBM Plex Sans Medium"/>
            <w:color w:val="0101EF"/>
            <w:w w:val="105"/>
            <w:sz w:val="23"/>
            <w:u w:val="thick" w:color="0101EF"/>
          </w:rPr>
          <w:t>academic advisors</w:t>
        </w:r>
      </w:hyperlink>
      <w:r w:rsidRPr="008E2B8C">
        <w:rPr>
          <w:rFonts w:ascii="IBM Plex Sans Medium" w:hAnsi="IBM Plex Sans Medium"/>
          <w:color w:val="0101EF"/>
          <w:w w:val="105"/>
          <w:sz w:val="23"/>
        </w:rPr>
        <w:t xml:space="preserve"> </w:t>
      </w:r>
      <w:r w:rsidRPr="008E2B8C">
        <w:rPr>
          <w:rFonts w:ascii="IBM Plex Sans Medium" w:hAnsi="IBM Plex Sans Medium"/>
          <w:w w:val="105"/>
          <w:sz w:val="23"/>
        </w:rPr>
        <w:t>in</w:t>
      </w:r>
      <w:r w:rsidRPr="008E2B8C">
        <w:rPr>
          <w:rFonts w:ascii="IBM Plex Sans Medium" w:hAnsi="IBM Plex Sans Medium"/>
          <w:spacing w:val="-16"/>
          <w:w w:val="105"/>
          <w:sz w:val="23"/>
        </w:rPr>
        <w:t xml:space="preserve"> </w:t>
      </w:r>
      <w:r w:rsidRPr="008E2B8C">
        <w:rPr>
          <w:rFonts w:ascii="IBM Plex Sans Medium" w:hAnsi="IBM Plex Sans Medium"/>
          <w:w w:val="105"/>
          <w:sz w:val="23"/>
        </w:rPr>
        <w:t>the</w:t>
      </w:r>
      <w:r w:rsidRPr="008E2B8C">
        <w:rPr>
          <w:rFonts w:ascii="IBM Plex Sans Medium" w:hAnsi="IBM Plex Sans Medium"/>
          <w:spacing w:val="-8"/>
          <w:w w:val="105"/>
          <w:sz w:val="23"/>
        </w:rPr>
        <w:t xml:space="preserve"> </w:t>
      </w:r>
      <w:r w:rsidRPr="008E2B8C">
        <w:rPr>
          <w:rFonts w:ascii="IBM Plex Sans Medium" w:hAnsi="IBM Plex Sans Medium"/>
          <w:w w:val="105"/>
          <w:sz w:val="23"/>
        </w:rPr>
        <w:t>college(s)</w:t>
      </w:r>
      <w:r w:rsidRPr="008E2B8C">
        <w:rPr>
          <w:rFonts w:ascii="IBM Plex Sans Medium" w:hAnsi="IBM Plex Sans Medium"/>
          <w:spacing w:val="-4"/>
          <w:w w:val="105"/>
          <w:sz w:val="23"/>
        </w:rPr>
        <w:t xml:space="preserve"> </w:t>
      </w:r>
      <w:r w:rsidRPr="008E2B8C">
        <w:rPr>
          <w:rFonts w:ascii="IBM Plex Sans Medium" w:hAnsi="IBM Plex Sans Medium"/>
          <w:w w:val="105"/>
          <w:sz w:val="23"/>
        </w:rPr>
        <w:t>that</w:t>
      </w:r>
      <w:r w:rsidRPr="008E2B8C">
        <w:rPr>
          <w:rFonts w:ascii="IBM Plex Sans Medium" w:hAnsi="IBM Plex Sans Medium"/>
          <w:spacing w:val="-8"/>
          <w:w w:val="105"/>
          <w:sz w:val="23"/>
        </w:rPr>
        <w:t xml:space="preserve"> </w:t>
      </w:r>
      <w:r w:rsidRPr="008E2B8C">
        <w:rPr>
          <w:rFonts w:ascii="IBM Plex Sans Medium" w:hAnsi="IBM Plex Sans Medium"/>
          <w:w w:val="105"/>
          <w:sz w:val="23"/>
        </w:rPr>
        <w:t>offers</w:t>
      </w:r>
      <w:r w:rsidRPr="008E2B8C">
        <w:rPr>
          <w:rFonts w:ascii="IBM Plex Sans Medium" w:hAnsi="IBM Plex Sans Medium"/>
          <w:spacing w:val="-8"/>
          <w:w w:val="105"/>
          <w:sz w:val="23"/>
        </w:rPr>
        <w:t xml:space="preserve"> </w:t>
      </w:r>
      <w:r w:rsidRPr="008E2B8C">
        <w:rPr>
          <w:rFonts w:ascii="IBM Plex Sans Medium" w:hAnsi="IBM Plex Sans Medium"/>
          <w:w w:val="105"/>
          <w:sz w:val="23"/>
        </w:rPr>
        <w:t>the</w:t>
      </w:r>
      <w:r w:rsidRPr="008E2B8C">
        <w:rPr>
          <w:rFonts w:ascii="IBM Plex Sans Medium" w:hAnsi="IBM Plex Sans Medium"/>
          <w:spacing w:val="-8"/>
          <w:w w:val="105"/>
          <w:sz w:val="23"/>
        </w:rPr>
        <w:t xml:space="preserve"> </w:t>
      </w:r>
      <w:r w:rsidRPr="008E2B8C">
        <w:rPr>
          <w:rFonts w:ascii="IBM Plex Sans Medium" w:hAnsi="IBM Plex Sans Medium"/>
          <w:w w:val="105"/>
          <w:sz w:val="23"/>
        </w:rPr>
        <w:t>major(s)</w:t>
      </w:r>
      <w:r w:rsidRPr="008E2B8C">
        <w:rPr>
          <w:rFonts w:ascii="IBM Plex Sans Medium" w:hAnsi="IBM Plex Sans Medium"/>
          <w:spacing w:val="-1"/>
          <w:w w:val="105"/>
          <w:sz w:val="23"/>
        </w:rPr>
        <w:t xml:space="preserve"> </w:t>
      </w:r>
      <w:r w:rsidRPr="008E2B8C">
        <w:rPr>
          <w:rFonts w:ascii="IBM Plex Sans Medium" w:hAnsi="IBM Plex Sans Medium"/>
          <w:w w:val="105"/>
          <w:sz w:val="23"/>
        </w:rPr>
        <w:t>in</w:t>
      </w:r>
      <w:r w:rsidRPr="008E2B8C">
        <w:rPr>
          <w:rFonts w:ascii="IBM Plex Sans Medium" w:hAnsi="IBM Plex Sans Medium"/>
          <w:spacing w:val="-12"/>
          <w:w w:val="105"/>
          <w:sz w:val="23"/>
        </w:rPr>
        <w:t xml:space="preserve"> </w:t>
      </w:r>
      <w:r w:rsidRPr="008E2B8C">
        <w:rPr>
          <w:rFonts w:ascii="IBM Plex Sans Medium" w:hAnsi="IBM Plex Sans Medium"/>
          <w:w w:val="105"/>
          <w:sz w:val="23"/>
        </w:rPr>
        <w:t>which</w:t>
      </w:r>
      <w:r w:rsidRPr="008E2B8C">
        <w:rPr>
          <w:rFonts w:ascii="IBM Plex Sans Medium" w:hAnsi="IBM Plex Sans Medium"/>
          <w:spacing w:val="-12"/>
          <w:w w:val="105"/>
          <w:sz w:val="23"/>
        </w:rPr>
        <w:t xml:space="preserve"> </w:t>
      </w:r>
      <w:r w:rsidRPr="008E2B8C">
        <w:rPr>
          <w:rFonts w:ascii="IBM Plex Sans Medium" w:hAnsi="IBM Plex Sans Medium"/>
          <w:w w:val="105"/>
          <w:sz w:val="23"/>
        </w:rPr>
        <w:t>you</w:t>
      </w:r>
      <w:r w:rsidRPr="008E2B8C">
        <w:rPr>
          <w:rFonts w:ascii="IBM Plex Sans Medium" w:hAnsi="IBM Plex Sans Medium"/>
          <w:spacing w:val="-1"/>
          <w:w w:val="105"/>
          <w:sz w:val="23"/>
        </w:rPr>
        <w:t xml:space="preserve"> </w:t>
      </w:r>
      <w:r w:rsidRPr="008E2B8C">
        <w:rPr>
          <w:rFonts w:ascii="IBM Plex Sans Medium" w:hAnsi="IBM Plex Sans Medium"/>
          <w:w w:val="105"/>
          <w:sz w:val="23"/>
        </w:rPr>
        <w:t xml:space="preserve">are </w:t>
      </w:r>
      <w:r w:rsidRPr="008E2B8C">
        <w:rPr>
          <w:rFonts w:ascii="IBM Plex Sans Medium" w:hAnsi="IBM Plex Sans Medium"/>
          <w:spacing w:val="-2"/>
          <w:w w:val="105"/>
          <w:sz w:val="23"/>
        </w:rPr>
        <w:t>interested.</w:t>
      </w:r>
    </w:p>
    <w:p w14:paraId="1354CD78" w14:textId="77777777" w:rsidR="002B5AE8" w:rsidRPr="008E2B8C" w:rsidRDefault="00690188">
      <w:pPr>
        <w:pStyle w:val="ListParagraph"/>
        <w:numPr>
          <w:ilvl w:val="1"/>
          <w:numId w:val="1"/>
        </w:numPr>
        <w:tabs>
          <w:tab w:val="left" w:pos="1084"/>
          <w:tab w:val="left" w:pos="1086"/>
        </w:tabs>
        <w:spacing w:before="139" w:line="388" w:lineRule="auto"/>
        <w:ind w:right="4692"/>
        <w:rPr>
          <w:rFonts w:ascii="IBM Plex Sans Medium" w:hAnsi="IBM Plex Sans Medium"/>
          <w:sz w:val="23"/>
        </w:rPr>
      </w:pPr>
      <w:r w:rsidRPr="008E2B8C">
        <w:rPr>
          <w:rFonts w:ascii="IBM Plex Sans Medium" w:hAnsi="IBM Plex Sans Medium"/>
          <w:w w:val="105"/>
          <w:sz w:val="23"/>
        </w:rPr>
        <w:t>Take</w:t>
      </w:r>
      <w:r w:rsidRPr="008E2B8C">
        <w:rPr>
          <w:rFonts w:ascii="IBM Plex Sans Medium" w:hAnsi="IBM Plex Sans Medium"/>
          <w:spacing w:val="-16"/>
          <w:w w:val="105"/>
          <w:sz w:val="23"/>
        </w:rPr>
        <w:t xml:space="preserve"> </w:t>
      </w:r>
      <w:r w:rsidRPr="008E2B8C">
        <w:rPr>
          <w:rFonts w:ascii="IBM Plex Sans Medium" w:hAnsi="IBM Plex Sans Medium"/>
          <w:w w:val="105"/>
          <w:sz w:val="23"/>
        </w:rPr>
        <w:t>elective</w:t>
      </w:r>
      <w:r w:rsidRPr="008E2B8C">
        <w:rPr>
          <w:rFonts w:ascii="IBM Plex Sans Medium" w:hAnsi="IBM Plex Sans Medium"/>
          <w:spacing w:val="-13"/>
          <w:w w:val="105"/>
          <w:sz w:val="23"/>
        </w:rPr>
        <w:t xml:space="preserve"> </w:t>
      </w:r>
      <w:r w:rsidRPr="008E2B8C">
        <w:rPr>
          <w:rFonts w:ascii="IBM Plex Sans Medium" w:hAnsi="IBM Plex Sans Medium"/>
          <w:w w:val="105"/>
          <w:sz w:val="23"/>
        </w:rPr>
        <w:t>or</w:t>
      </w:r>
      <w:r w:rsidRPr="008E2B8C">
        <w:rPr>
          <w:rFonts w:ascii="IBM Plex Sans Medium" w:hAnsi="IBM Plex Sans Medium"/>
          <w:spacing w:val="-16"/>
          <w:w w:val="105"/>
          <w:sz w:val="23"/>
        </w:rPr>
        <w:t xml:space="preserve"> </w:t>
      </w:r>
      <w:r w:rsidRPr="008E2B8C">
        <w:rPr>
          <w:rFonts w:ascii="IBM Plex Sans Medium" w:hAnsi="IBM Plex Sans Medium"/>
          <w:w w:val="105"/>
          <w:sz w:val="23"/>
        </w:rPr>
        <w:t>major-specific</w:t>
      </w:r>
      <w:r w:rsidRPr="008E2B8C">
        <w:rPr>
          <w:rFonts w:ascii="IBM Plex Sans Medium" w:hAnsi="IBM Plex Sans Medium"/>
          <w:spacing w:val="-15"/>
          <w:w w:val="105"/>
          <w:sz w:val="23"/>
        </w:rPr>
        <w:t xml:space="preserve"> </w:t>
      </w:r>
      <w:r w:rsidRPr="008E2B8C">
        <w:rPr>
          <w:rFonts w:ascii="IBM Plex Sans Medium" w:hAnsi="IBM Plex Sans Medium"/>
          <w:w w:val="105"/>
          <w:sz w:val="23"/>
        </w:rPr>
        <w:t>introductory</w:t>
      </w:r>
      <w:r w:rsidRPr="008E2B8C">
        <w:rPr>
          <w:rFonts w:ascii="IBM Plex Sans Medium" w:hAnsi="IBM Plex Sans Medium"/>
          <w:spacing w:val="-13"/>
          <w:w w:val="105"/>
          <w:sz w:val="23"/>
        </w:rPr>
        <w:t xml:space="preserve"> </w:t>
      </w:r>
      <w:r w:rsidRPr="008E2B8C">
        <w:rPr>
          <w:rFonts w:ascii="IBM Plex Sans Medium" w:hAnsi="IBM Plex Sans Medium"/>
          <w:w w:val="105"/>
          <w:sz w:val="23"/>
        </w:rPr>
        <w:t xml:space="preserve">classes. Take the time to speak to those professors whose classes you're enjoying to find out more about their </w:t>
      </w:r>
      <w:r w:rsidRPr="008E2B8C">
        <w:rPr>
          <w:rFonts w:ascii="IBM Plex Sans Medium" w:hAnsi="IBM Plex Sans Medium"/>
          <w:spacing w:val="-2"/>
          <w:w w:val="105"/>
          <w:sz w:val="23"/>
        </w:rPr>
        <w:t>fields.</w:t>
      </w:r>
    </w:p>
    <w:p w14:paraId="1354CD79" w14:textId="77777777" w:rsidR="002B5AE8" w:rsidRPr="008E2B8C" w:rsidRDefault="00690188">
      <w:pPr>
        <w:pStyle w:val="ListParagraph"/>
        <w:numPr>
          <w:ilvl w:val="1"/>
          <w:numId w:val="1"/>
        </w:numPr>
        <w:tabs>
          <w:tab w:val="left" w:pos="1079"/>
          <w:tab w:val="left" w:pos="1084"/>
        </w:tabs>
        <w:spacing w:before="21" w:line="372" w:lineRule="auto"/>
        <w:ind w:right="4655" w:hanging="361"/>
        <w:jc w:val="both"/>
        <w:rPr>
          <w:rFonts w:ascii="IBM Plex Sans Medium" w:hAnsi="IBM Plex Sans Medium"/>
          <w:sz w:val="23"/>
        </w:rPr>
      </w:pPr>
      <w:r w:rsidRPr="008E2B8C">
        <w:rPr>
          <w:rFonts w:ascii="IBM Plex Sans Medium" w:hAnsi="IBM Plex Sans Medium"/>
          <w:w w:val="105"/>
          <w:sz w:val="23"/>
        </w:rPr>
        <w:t xml:space="preserve">Visit </w:t>
      </w:r>
      <w:hyperlink r:id="rId17">
        <w:r w:rsidRPr="008E2B8C">
          <w:rPr>
            <w:rFonts w:ascii="IBM Plex Sans Medium" w:hAnsi="IBM Plex Sans Medium"/>
            <w:w w:val="105"/>
            <w:sz w:val="23"/>
            <w:u w:val="thick" w:color="0101EF"/>
          </w:rPr>
          <w:t>"</w:t>
        </w:r>
        <w:r w:rsidRPr="008E2B8C">
          <w:rPr>
            <w:rFonts w:ascii="IBM Plex Sans Medium" w:hAnsi="IBM Plex Sans Medium"/>
            <w:color w:val="0101EF"/>
            <w:w w:val="105"/>
            <w:sz w:val="23"/>
            <w:u w:val="thick" w:color="0101EF"/>
          </w:rPr>
          <w:t>What Can I Do With a Major In...</w:t>
        </w:r>
        <w:r w:rsidRPr="008E2B8C">
          <w:rPr>
            <w:rFonts w:ascii="IBM Plex Sans Medium" w:hAnsi="IBM Plex Sans Medium"/>
            <w:color w:val="0101EF"/>
            <w:spacing w:val="-16"/>
            <w:w w:val="105"/>
            <w:sz w:val="23"/>
            <w:u w:val="thick" w:color="0101EF"/>
          </w:rPr>
          <w:t xml:space="preserve"> </w:t>
        </w:r>
        <w:r w:rsidRPr="008E2B8C">
          <w:rPr>
            <w:rFonts w:ascii="IBM Plex Sans Medium" w:hAnsi="IBM Plex Sans Medium"/>
            <w:color w:val="0101EF"/>
            <w:w w:val="105"/>
            <w:sz w:val="23"/>
            <w:u w:val="thick" w:color="0101EF"/>
          </w:rPr>
          <w:t>?"</w:t>
        </w:r>
      </w:hyperlink>
      <w:r w:rsidRPr="008E2B8C">
        <w:rPr>
          <w:rFonts w:ascii="IBM Plex Sans Medium" w:hAnsi="IBM Plex Sans Medium"/>
          <w:color w:val="0101EF"/>
          <w:w w:val="105"/>
          <w:sz w:val="23"/>
        </w:rPr>
        <w:t xml:space="preserve"> </w:t>
      </w:r>
      <w:r w:rsidRPr="008E2B8C">
        <w:rPr>
          <w:rFonts w:ascii="IBM Plex Sans Medium" w:hAnsi="IBM Plex Sans Medium"/>
          <w:w w:val="105"/>
          <w:sz w:val="23"/>
        </w:rPr>
        <w:t xml:space="preserve">to </w:t>
      </w:r>
      <w:r w:rsidRPr="008E2B8C">
        <w:rPr>
          <w:rFonts w:ascii="IBM Plex Sans Medium" w:hAnsi="IBM Plex Sans Medium"/>
          <w:w w:val="105"/>
          <w:sz w:val="23"/>
        </w:rPr>
        <w:lastRenderedPageBreak/>
        <w:t xml:space="preserve">see common occupations that correlate with specific </w:t>
      </w:r>
      <w:r w:rsidRPr="008E2B8C">
        <w:rPr>
          <w:rFonts w:ascii="IBM Plex Sans Medium" w:hAnsi="IBM Plex Sans Medium"/>
          <w:spacing w:val="-2"/>
          <w:w w:val="105"/>
          <w:sz w:val="23"/>
        </w:rPr>
        <w:t>maJors.</w:t>
      </w:r>
    </w:p>
    <w:p w14:paraId="1354CD7B" w14:textId="77777777" w:rsidR="002B5AE8" w:rsidRDefault="00690188" w:rsidP="00CA2C38">
      <w:pPr>
        <w:pStyle w:val="BodyText"/>
      </w:pPr>
      <w:r w:rsidRPr="008E2B8C">
        <w:t>In</w:t>
      </w:r>
      <w:r w:rsidRPr="008E2B8C">
        <w:rPr>
          <w:spacing w:val="-11"/>
        </w:rPr>
        <w:t xml:space="preserve"> </w:t>
      </w:r>
      <w:r w:rsidRPr="008E2B8C">
        <w:t>the</w:t>
      </w:r>
      <w:r w:rsidRPr="008E2B8C">
        <w:rPr>
          <w:spacing w:val="-13"/>
        </w:rPr>
        <w:t xml:space="preserve"> </w:t>
      </w:r>
      <w:r w:rsidRPr="008E2B8C">
        <w:t>"Explore Educational Options"</w:t>
      </w:r>
      <w:r w:rsidRPr="008E2B8C">
        <w:rPr>
          <w:spacing w:val="-4"/>
        </w:rPr>
        <w:t xml:space="preserve"> </w:t>
      </w:r>
      <w:r w:rsidRPr="008E2B8C">
        <w:t>module</w:t>
      </w:r>
      <w:r w:rsidRPr="008E2B8C">
        <w:rPr>
          <w:spacing w:val="-2"/>
        </w:rPr>
        <w:t xml:space="preserve"> </w:t>
      </w:r>
      <w:r w:rsidRPr="008E2B8C">
        <w:t>of</w:t>
      </w:r>
      <w:r w:rsidRPr="008E2B8C">
        <w:rPr>
          <w:spacing w:val="-6"/>
        </w:rPr>
        <w:t xml:space="preserve"> </w:t>
      </w:r>
      <w:r w:rsidRPr="008E2B8C">
        <w:t>Exploratory Roadmaps, students</w:t>
      </w:r>
      <w:r w:rsidRPr="008E2B8C">
        <w:rPr>
          <w:spacing w:val="-4"/>
        </w:rPr>
        <w:t xml:space="preserve"> </w:t>
      </w:r>
      <w:r w:rsidRPr="008E2B8C">
        <w:t>get</w:t>
      </w:r>
      <w:r w:rsidRPr="008E2B8C">
        <w:rPr>
          <w:spacing w:val="-8"/>
        </w:rPr>
        <w:t xml:space="preserve"> </w:t>
      </w:r>
      <w:r w:rsidRPr="008E2B8C">
        <w:t>access</w:t>
      </w:r>
      <w:r w:rsidRPr="008E2B8C">
        <w:rPr>
          <w:spacing w:val="-6"/>
        </w:rPr>
        <w:t xml:space="preserve"> </w:t>
      </w:r>
      <w:r w:rsidRPr="008E2B8C">
        <w:t>to</w:t>
      </w:r>
      <w:r w:rsidRPr="008E2B8C">
        <w:rPr>
          <w:spacing w:val="-12"/>
        </w:rPr>
        <w:t xml:space="preserve"> </w:t>
      </w:r>
      <w:r w:rsidRPr="008E2B8C">
        <w:t>resources and activities that teach</w:t>
      </w:r>
      <w:r w:rsidRPr="008E2B8C">
        <w:rPr>
          <w:spacing w:val="-4"/>
        </w:rPr>
        <w:t xml:space="preserve"> </w:t>
      </w:r>
      <w:r w:rsidRPr="008E2B8C">
        <w:t>them how to</w:t>
      </w:r>
      <w:r w:rsidRPr="008E2B8C">
        <w:rPr>
          <w:spacing w:val="-1"/>
        </w:rPr>
        <w:t xml:space="preserve"> </w:t>
      </w:r>
      <w:r w:rsidRPr="008E2B8C">
        <w:t>look at</w:t>
      </w:r>
      <w:r w:rsidRPr="008E2B8C">
        <w:rPr>
          <w:spacing w:val="-2"/>
        </w:rPr>
        <w:t xml:space="preserve"> </w:t>
      </w:r>
      <w:r w:rsidRPr="008E2B8C">
        <w:t>majors in</w:t>
      </w:r>
      <w:r w:rsidRPr="008E2B8C">
        <w:rPr>
          <w:spacing w:val="-5"/>
        </w:rPr>
        <w:t xml:space="preserve"> </w:t>
      </w:r>
      <w:r w:rsidRPr="008E2B8C">
        <w:t>a</w:t>
      </w:r>
      <w:r w:rsidRPr="008E2B8C">
        <w:rPr>
          <w:spacing w:val="-1"/>
        </w:rPr>
        <w:t xml:space="preserve"> </w:t>
      </w:r>
      <w:r w:rsidRPr="008E2B8C">
        <w:t>different light.</w:t>
      </w:r>
      <w:r w:rsidRPr="008E2B8C">
        <w:rPr>
          <w:spacing w:val="40"/>
        </w:rPr>
        <w:t xml:space="preserve"> </w:t>
      </w:r>
      <w:r w:rsidRPr="008E2B8C">
        <w:t>This</w:t>
      </w:r>
      <w:r w:rsidRPr="008E2B8C">
        <w:rPr>
          <w:spacing w:val="-1"/>
        </w:rPr>
        <w:t xml:space="preserve"> </w:t>
      </w:r>
      <w:r w:rsidRPr="008E2B8C">
        <w:t>new</w:t>
      </w:r>
      <w:r w:rsidRPr="008E2B8C">
        <w:rPr>
          <w:spacing w:val="-1"/>
        </w:rPr>
        <w:t xml:space="preserve"> </w:t>
      </w:r>
      <w:r w:rsidRPr="008E2B8C">
        <w:t>perspective should reveal qualities about majors that</w:t>
      </w:r>
      <w:r w:rsidRPr="008E2B8C">
        <w:rPr>
          <w:spacing w:val="-3"/>
        </w:rPr>
        <w:t xml:space="preserve"> </w:t>
      </w:r>
      <w:r w:rsidRPr="008E2B8C">
        <w:t>were perhaps not familiar to students beforehand.</w:t>
      </w:r>
      <w:r w:rsidRPr="008E2B8C">
        <w:rPr>
          <w:spacing w:val="40"/>
        </w:rPr>
        <w:t xml:space="preserve"> </w:t>
      </w:r>
      <w:r w:rsidRPr="008E2B8C">
        <w:t>Once a</w:t>
      </w:r>
      <w:r w:rsidRPr="008E2B8C">
        <w:rPr>
          <w:spacing w:val="-4"/>
        </w:rPr>
        <w:t xml:space="preserve"> </w:t>
      </w:r>
      <w:r w:rsidRPr="008E2B8C">
        <w:t>student screens</w:t>
      </w:r>
      <w:r w:rsidRPr="008E2B8C">
        <w:rPr>
          <w:spacing w:val="-8"/>
        </w:rPr>
        <w:t xml:space="preserve"> </w:t>
      </w:r>
      <w:r w:rsidRPr="008E2B8C">
        <w:t>these</w:t>
      </w:r>
      <w:r w:rsidRPr="008E2B8C">
        <w:rPr>
          <w:spacing w:val="-12"/>
        </w:rPr>
        <w:t xml:space="preserve"> </w:t>
      </w:r>
      <w:r w:rsidRPr="008E2B8C">
        <w:t>qualities</w:t>
      </w:r>
      <w:r w:rsidRPr="008E2B8C">
        <w:rPr>
          <w:spacing w:val="-4"/>
        </w:rPr>
        <w:t xml:space="preserve"> </w:t>
      </w:r>
      <w:r w:rsidRPr="008E2B8C">
        <w:t>against</w:t>
      </w:r>
      <w:r w:rsidRPr="008E2B8C">
        <w:rPr>
          <w:spacing w:val="-4"/>
        </w:rPr>
        <w:t xml:space="preserve"> </w:t>
      </w:r>
      <w:r w:rsidRPr="008E2B8C">
        <w:t>their</w:t>
      </w:r>
      <w:r w:rsidRPr="008E2B8C">
        <w:rPr>
          <w:spacing w:val="-12"/>
        </w:rPr>
        <w:t xml:space="preserve"> </w:t>
      </w:r>
      <w:r w:rsidRPr="008E2B8C">
        <w:t>values,</w:t>
      </w:r>
      <w:r w:rsidRPr="008E2B8C">
        <w:rPr>
          <w:spacing w:val="-6"/>
        </w:rPr>
        <w:t xml:space="preserve"> </w:t>
      </w:r>
      <w:r w:rsidRPr="008E2B8C">
        <w:t>interests,</w:t>
      </w:r>
      <w:r w:rsidRPr="008E2B8C">
        <w:rPr>
          <w:spacing w:val="-4"/>
        </w:rPr>
        <w:t xml:space="preserve"> </w:t>
      </w:r>
      <w:r w:rsidRPr="008E2B8C">
        <w:t>personality and</w:t>
      </w:r>
      <w:r w:rsidRPr="008E2B8C">
        <w:rPr>
          <w:spacing w:val="-10"/>
        </w:rPr>
        <w:t xml:space="preserve"> </w:t>
      </w:r>
      <w:r w:rsidRPr="008E2B8C">
        <w:t>skills,</w:t>
      </w:r>
      <w:r w:rsidRPr="008E2B8C">
        <w:rPr>
          <w:spacing w:val="-9"/>
        </w:rPr>
        <w:t xml:space="preserve"> </w:t>
      </w:r>
      <w:r w:rsidRPr="008E2B8C">
        <w:t>they</w:t>
      </w:r>
      <w:r w:rsidRPr="008E2B8C">
        <w:rPr>
          <w:spacing w:val="-12"/>
        </w:rPr>
        <w:t xml:space="preserve"> </w:t>
      </w:r>
      <w:r w:rsidRPr="008E2B8C">
        <w:t>might</w:t>
      </w:r>
      <w:r w:rsidRPr="008E2B8C">
        <w:rPr>
          <w:spacing w:val="-8"/>
        </w:rPr>
        <w:t xml:space="preserve"> </w:t>
      </w:r>
      <w:r w:rsidRPr="008E2B8C">
        <w:t>even</w:t>
      </w:r>
      <w:r w:rsidRPr="008E2B8C">
        <w:rPr>
          <w:spacing w:val="-9"/>
        </w:rPr>
        <w:t xml:space="preserve"> </w:t>
      </w:r>
      <w:r w:rsidRPr="008E2B8C">
        <w:t>start</w:t>
      </w:r>
      <w:r w:rsidRPr="008E2B8C">
        <w:rPr>
          <w:spacing w:val="-13"/>
        </w:rPr>
        <w:t xml:space="preserve"> </w:t>
      </w:r>
      <w:r w:rsidRPr="008E2B8C">
        <w:t>noticing majors they were formerly overlooking.</w:t>
      </w:r>
    </w:p>
    <w:p w14:paraId="1354CD7C" w14:textId="77777777" w:rsidR="002B5AE8" w:rsidRPr="008E2B8C" w:rsidRDefault="00690188">
      <w:pPr>
        <w:pStyle w:val="Heading5"/>
        <w:numPr>
          <w:ilvl w:val="0"/>
          <w:numId w:val="1"/>
        </w:numPr>
        <w:tabs>
          <w:tab w:val="left" w:pos="765"/>
        </w:tabs>
        <w:spacing w:line="260" w:lineRule="exact"/>
        <w:ind w:left="765" w:hanging="403"/>
        <w:rPr>
          <w:rFonts w:ascii="IBM Plex Sans Medium" w:hAnsi="IBM Plex Sans Medium"/>
        </w:rPr>
      </w:pPr>
      <w:r w:rsidRPr="008E2B8C">
        <w:rPr>
          <w:rFonts w:ascii="IBM Plex Sans Medium" w:hAnsi="IBM Plex Sans Medium"/>
          <w:w w:val="105"/>
        </w:rPr>
        <w:t>Explore</w:t>
      </w:r>
      <w:r w:rsidRPr="008E2B8C">
        <w:rPr>
          <w:rFonts w:ascii="IBM Plex Sans Medium" w:hAnsi="IBM Plex Sans Medium"/>
          <w:spacing w:val="-13"/>
          <w:w w:val="105"/>
        </w:rPr>
        <w:t xml:space="preserve"> </w:t>
      </w:r>
      <w:r w:rsidRPr="008E2B8C">
        <w:rPr>
          <w:rFonts w:ascii="IBM Plex Sans Medium" w:hAnsi="IBM Plex Sans Medium"/>
          <w:w w:val="105"/>
        </w:rPr>
        <w:t>Career</w:t>
      </w:r>
      <w:r w:rsidRPr="008E2B8C">
        <w:rPr>
          <w:rFonts w:ascii="IBM Plex Sans Medium" w:hAnsi="IBM Plex Sans Medium"/>
          <w:spacing w:val="-14"/>
          <w:w w:val="105"/>
        </w:rPr>
        <w:t xml:space="preserve"> </w:t>
      </w:r>
      <w:r w:rsidRPr="008E2B8C">
        <w:rPr>
          <w:rFonts w:ascii="IBM Plex Sans Medium" w:hAnsi="IBM Plex Sans Medium"/>
          <w:spacing w:val="-2"/>
          <w:w w:val="105"/>
        </w:rPr>
        <w:t>Options</w:t>
      </w:r>
    </w:p>
    <w:p w14:paraId="1354CD7D" w14:textId="77777777" w:rsidR="002B5AE8" w:rsidRPr="008E2B8C" w:rsidRDefault="00690188" w:rsidP="00CA2C38">
      <w:pPr>
        <w:pStyle w:val="BodyText"/>
      </w:pPr>
      <w:r w:rsidRPr="008E2B8C">
        <w:t>The</w:t>
      </w:r>
      <w:r w:rsidRPr="008E2B8C">
        <w:rPr>
          <w:spacing w:val="-14"/>
        </w:rPr>
        <w:t xml:space="preserve"> </w:t>
      </w:r>
      <w:r w:rsidRPr="008E2B8C">
        <w:t>following</w:t>
      </w:r>
      <w:r w:rsidRPr="008E2B8C">
        <w:rPr>
          <w:spacing w:val="-3"/>
        </w:rPr>
        <w:t xml:space="preserve"> </w:t>
      </w:r>
      <w:r w:rsidRPr="008E2B8C">
        <w:t>are</w:t>
      </w:r>
      <w:r w:rsidRPr="008E2B8C">
        <w:rPr>
          <w:spacing w:val="-14"/>
        </w:rPr>
        <w:t xml:space="preserve"> </w:t>
      </w:r>
      <w:r w:rsidRPr="008E2B8C">
        <w:t>recommended</w:t>
      </w:r>
      <w:r w:rsidRPr="008E2B8C">
        <w:rPr>
          <w:spacing w:val="8"/>
        </w:rPr>
        <w:t xml:space="preserve"> </w:t>
      </w:r>
      <w:r w:rsidRPr="008E2B8C">
        <w:t>ways</w:t>
      </w:r>
      <w:r w:rsidRPr="008E2B8C">
        <w:rPr>
          <w:spacing w:val="-13"/>
        </w:rPr>
        <w:t xml:space="preserve"> </w:t>
      </w:r>
      <w:r w:rsidRPr="008E2B8C">
        <w:t>students</w:t>
      </w:r>
      <w:r w:rsidRPr="008E2B8C">
        <w:rPr>
          <w:spacing w:val="-3"/>
        </w:rPr>
        <w:t xml:space="preserve"> </w:t>
      </w:r>
      <w:r w:rsidRPr="008E2B8C">
        <w:t>can</w:t>
      </w:r>
      <w:r w:rsidRPr="008E2B8C">
        <w:rPr>
          <w:spacing w:val="-10"/>
        </w:rPr>
        <w:t xml:space="preserve"> </w:t>
      </w:r>
      <w:r w:rsidRPr="008E2B8C">
        <w:t>learn</w:t>
      </w:r>
      <w:r w:rsidRPr="008E2B8C">
        <w:rPr>
          <w:spacing w:val="-7"/>
        </w:rPr>
        <w:t xml:space="preserve"> </w:t>
      </w:r>
      <w:r w:rsidRPr="008E2B8C">
        <w:t>about</w:t>
      </w:r>
      <w:r w:rsidRPr="008E2B8C">
        <w:rPr>
          <w:spacing w:val="-9"/>
        </w:rPr>
        <w:t xml:space="preserve"> </w:t>
      </w:r>
      <w:r w:rsidRPr="008E2B8C">
        <w:rPr>
          <w:spacing w:val="-2"/>
        </w:rPr>
        <w:t>careers:</w:t>
      </w:r>
    </w:p>
    <w:p w14:paraId="1354CD7E" w14:textId="77777777" w:rsidR="002B5AE8" w:rsidRPr="008E2B8C" w:rsidRDefault="00690188">
      <w:pPr>
        <w:pStyle w:val="ListParagraph"/>
        <w:numPr>
          <w:ilvl w:val="1"/>
          <w:numId w:val="1"/>
        </w:numPr>
        <w:tabs>
          <w:tab w:val="left" w:pos="982"/>
        </w:tabs>
        <w:ind w:left="982" w:hanging="359"/>
        <w:rPr>
          <w:rFonts w:ascii="IBM Plex Sans Medium" w:hAnsi="IBM Plex Sans Medium"/>
          <w:sz w:val="23"/>
        </w:rPr>
      </w:pPr>
      <w:r w:rsidRPr="008E2B8C">
        <w:rPr>
          <w:rFonts w:ascii="IBM Plex Sans Medium" w:hAnsi="IBM Plex Sans Medium"/>
          <w:w w:val="105"/>
          <w:sz w:val="23"/>
        </w:rPr>
        <w:t>Seek</w:t>
      </w:r>
      <w:r w:rsidRPr="008E2B8C">
        <w:rPr>
          <w:rFonts w:ascii="IBM Plex Sans Medium" w:hAnsi="IBM Plex Sans Medium"/>
          <w:spacing w:val="-3"/>
          <w:w w:val="105"/>
          <w:sz w:val="23"/>
        </w:rPr>
        <w:t xml:space="preserve"> </w:t>
      </w:r>
      <w:r w:rsidRPr="008E2B8C">
        <w:rPr>
          <w:rFonts w:ascii="IBM Plex Sans Medium" w:hAnsi="IBM Plex Sans Medium"/>
          <w:w w:val="105"/>
          <w:sz w:val="23"/>
        </w:rPr>
        <w:t>out</w:t>
      </w:r>
      <w:r w:rsidRPr="008E2B8C">
        <w:rPr>
          <w:rFonts w:ascii="IBM Plex Sans Medium" w:hAnsi="IBM Plex Sans Medium"/>
          <w:spacing w:val="-10"/>
          <w:w w:val="105"/>
          <w:sz w:val="23"/>
        </w:rPr>
        <w:t xml:space="preserve"> </w:t>
      </w:r>
      <w:r w:rsidRPr="008E2B8C">
        <w:rPr>
          <w:rFonts w:ascii="IBM Plex Sans Medium" w:hAnsi="IBM Plex Sans Medium"/>
          <w:w w:val="105"/>
          <w:sz w:val="23"/>
        </w:rPr>
        <w:t>internship</w:t>
      </w:r>
      <w:r w:rsidRPr="008E2B8C">
        <w:rPr>
          <w:rFonts w:ascii="IBM Plex Sans Medium" w:hAnsi="IBM Plex Sans Medium"/>
          <w:spacing w:val="2"/>
          <w:w w:val="105"/>
          <w:sz w:val="23"/>
        </w:rPr>
        <w:t xml:space="preserve"> </w:t>
      </w:r>
      <w:r w:rsidRPr="008E2B8C">
        <w:rPr>
          <w:rFonts w:ascii="IBM Plex Sans Medium" w:hAnsi="IBM Plex Sans Medium"/>
          <w:spacing w:val="-2"/>
          <w:w w:val="105"/>
          <w:sz w:val="23"/>
        </w:rPr>
        <w:t>opportunities</w:t>
      </w:r>
    </w:p>
    <w:p w14:paraId="1354CD7F" w14:textId="77777777" w:rsidR="002B5AE8" w:rsidRPr="008E2B8C" w:rsidRDefault="00690188">
      <w:pPr>
        <w:pStyle w:val="ListParagraph"/>
        <w:numPr>
          <w:ilvl w:val="1"/>
          <w:numId w:val="1"/>
        </w:numPr>
        <w:tabs>
          <w:tab w:val="left" w:pos="980"/>
        </w:tabs>
        <w:spacing w:before="172"/>
        <w:ind w:left="980" w:hanging="357"/>
        <w:rPr>
          <w:rFonts w:ascii="IBM Plex Sans Medium" w:hAnsi="IBM Plex Sans Medium"/>
          <w:sz w:val="23"/>
        </w:rPr>
      </w:pPr>
      <w:r w:rsidRPr="008E2B8C">
        <w:rPr>
          <w:rFonts w:ascii="IBM Plex Sans Medium" w:hAnsi="IBM Plex Sans Medium"/>
          <w:spacing w:val="-2"/>
          <w:w w:val="105"/>
          <w:sz w:val="23"/>
        </w:rPr>
        <w:t>Volunteer</w:t>
      </w:r>
    </w:p>
    <w:p w14:paraId="1354CD80" w14:textId="77777777" w:rsidR="002B5AE8" w:rsidRPr="008E2B8C" w:rsidRDefault="00690188">
      <w:pPr>
        <w:pStyle w:val="ListParagraph"/>
        <w:numPr>
          <w:ilvl w:val="1"/>
          <w:numId w:val="1"/>
        </w:numPr>
        <w:tabs>
          <w:tab w:val="left" w:pos="980"/>
        </w:tabs>
        <w:spacing w:before="164"/>
        <w:ind w:left="980" w:hanging="357"/>
        <w:rPr>
          <w:rFonts w:ascii="IBM Plex Sans Medium" w:hAnsi="IBM Plex Sans Medium"/>
          <w:sz w:val="23"/>
        </w:rPr>
      </w:pPr>
      <w:r w:rsidRPr="008E2B8C">
        <w:rPr>
          <w:rFonts w:ascii="IBM Plex Sans Medium" w:hAnsi="IBM Plex Sans Medium"/>
          <w:w w:val="105"/>
          <w:sz w:val="23"/>
        </w:rPr>
        <w:t>Ask</w:t>
      </w:r>
      <w:r w:rsidRPr="008E2B8C">
        <w:rPr>
          <w:rFonts w:ascii="IBM Plex Sans Medium" w:hAnsi="IBM Plex Sans Medium"/>
          <w:spacing w:val="-9"/>
          <w:w w:val="105"/>
          <w:sz w:val="23"/>
        </w:rPr>
        <w:t xml:space="preserve"> </w:t>
      </w:r>
      <w:r w:rsidRPr="008E2B8C">
        <w:rPr>
          <w:rFonts w:ascii="IBM Plex Sans Medium" w:hAnsi="IBM Plex Sans Medium"/>
          <w:w w:val="105"/>
          <w:sz w:val="23"/>
        </w:rPr>
        <w:t>to</w:t>
      </w:r>
      <w:r w:rsidRPr="008E2B8C">
        <w:rPr>
          <w:rFonts w:ascii="IBM Plex Sans Medium" w:hAnsi="IBM Plex Sans Medium"/>
          <w:spacing w:val="-13"/>
          <w:w w:val="105"/>
          <w:sz w:val="23"/>
        </w:rPr>
        <w:t xml:space="preserve"> </w:t>
      </w:r>
      <w:r w:rsidRPr="008E2B8C">
        <w:rPr>
          <w:rFonts w:ascii="IBM Plex Sans Medium" w:hAnsi="IBM Plex Sans Medium"/>
          <w:w w:val="105"/>
          <w:sz w:val="23"/>
        </w:rPr>
        <w:t>shadow</w:t>
      </w:r>
      <w:r w:rsidRPr="008E2B8C">
        <w:rPr>
          <w:rFonts w:ascii="IBM Plex Sans Medium" w:hAnsi="IBM Plex Sans Medium"/>
          <w:spacing w:val="-2"/>
          <w:w w:val="105"/>
          <w:sz w:val="23"/>
        </w:rPr>
        <w:t xml:space="preserve"> </w:t>
      </w:r>
      <w:r w:rsidRPr="008E2B8C">
        <w:rPr>
          <w:rFonts w:ascii="IBM Plex Sans Medium" w:hAnsi="IBM Plex Sans Medium"/>
          <w:w w:val="105"/>
          <w:sz w:val="23"/>
        </w:rPr>
        <w:t>professionals</w:t>
      </w:r>
      <w:r w:rsidRPr="008E2B8C">
        <w:rPr>
          <w:rFonts w:ascii="IBM Plex Sans Medium" w:hAnsi="IBM Plex Sans Medium"/>
          <w:spacing w:val="6"/>
          <w:w w:val="105"/>
          <w:sz w:val="23"/>
        </w:rPr>
        <w:t xml:space="preserve"> </w:t>
      </w:r>
      <w:r w:rsidRPr="008E2B8C">
        <w:rPr>
          <w:rFonts w:ascii="IBM Plex Sans Medium" w:hAnsi="IBM Plex Sans Medium"/>
          <w:w w:val="105"/>
          <w:sz w:val="23"/>
        </w:rPr>
        <w:t>in</w:t>
      </w:r>
      <w:r w:rsidRPr="008E2B8C">
        <w:rPr>
          <w:rFonts w:ascii="IBM Plex Sans Medium" w:hAnsi="IBM Plex Sans Medium"/>
          <w:spacing w:val="-12"/>
          <w:w w:val="105"/>
          <w:sz w:val="23"/>
        </w:rPr>
        <w:t xml:space="preserve"> </w:t>
      </w:r>
      <w:r w:rsidRPr="008E2B8C">
        <w:rPr>
          <w:rFonts w:ascii="IBM Plex Sans Medium" w:hAnsi="IBM Plex Sans Medium"/>
          <w:w w:val="105"/>
          <w:sz w:val="23"/>
        </w:rPr>
        <w:t>their</w:t>
      </w:r>
      <w:r w:rsidRPr="008E2B8C">
        <w:rPr>
          <w:rFonts w:ascii="IBM Plex Sans Medium" w:hAnsi="IBM Plex Sans Medium"/>
          <w:spacing w:val="-8"/>
          <w:w w:val="105"/>
          <w:sz w:val="23"/>
        </w:rPr>
        <w:t xml:space="preserve"> </w:t>
      </w:r>
      <w:r w:rsidRPr="008E2B8C">
        <w:rPr>
          <w:rFonts w:ascii="IBM Plex Sans Medium" w:hAnsi="IBM Plex Sans Medium"/>
          <w:w w:val="105"/>
          <w:sz w:val="23"/>
        </w:rPr>
        <w:t>work</w:t>
      </w:r>
      <w:r w:rsidRPr="008E2B8C">
        <w:rPr>
          <w:rFonts w:ascii="IBM Plex Sans Medium" w:hAnsi="IBM Plex Sans Medium"/>
          <w:spacing w:val="-3"/>
          <w:w w:val="105"/>
          <w:sz w:val="23"/>
        </w:rPr>
        <w:t xml:space="preserve"> </w:t>
      </w:r>
      <w:r w:rsidRPr="008E2B8C">
        <w:rPr>
          <w:rFonts w:ascii="IBM Plex Sans Medium" w:hAnsi="IBM Plex Sans Medium"/>
          <w:spacing w:val="-2"/>
          <w:w w:val="105"/>
          <w:sz w:val="23"/>
        </w:rPr>
        <w:t>environments</w:t>
      </w:r>
    </w:p>
    <w:p w14:paraId="1354CD81" w14:textId="77777777" w:rsidR="002B5AE8" w:rsidRPr="008E2B8C" w:rsidRDefault="00690188">
      <w:pPr>
        <w:pStyle w:val="ListParagraph"/>
        <w:numPr>
          <w:ilvl w:val="1"/>
          <w:numId w:val="1"/>
        </w:numPr>
        <w:tabs>
          <w:tab w:val="left" w:pos="983"/>
        </w:tabs>
        <w:spacing w:before="163"/>
        <w:ind w:left="983"/>
        <w:rPr>
          <w:rFonts w:ascii="IBM Plex Sans Medium" w:hAnsi="IBM Plex Sans Medium"/>
          <w:sz w:val="23"/>
        </w:rPr>
      </w:pPr>
      <w:r w:rsidRPr="008E2B8C">
        <w:rPr>
          <w:rFonts w:ascii="IBM Plex Sans Medium" w:hAnsi="IBM Plex Sans Medium"/>
          <w:spacing w:val="-2"/>
          <w:w w:val="105"/>
          <w:sz w:val="23"/>
        </w:rPr>
        <w:t>Conduct</w:t>
      </w:r>
      <w:r w:rsidRPr="008E2B8C">
        <w:rPr>
          <w:rFonts w:ascii="IBM Plex Sans Medium" w:hAnsi="IBM Plex Sans Medium"/>
          <w:spacing w:val="3"/>
          <w:w w:val="105"/>
          <w:sz w:val="23"/>
        </w:rPr>
        <w:t xml:space="preserve"> </w:t>
      </w:r>
      <w:r w:rsidRPr="008E2B8C">
        <w:rPr>
          <w:rFonts w:ascii="IBM Plex Sans Medium" w:hAnsi="IBM Plex Sans Medium"/>
          <w:spacing w:val="-2"/>
          <w:w w:val="105"/>
          <w:sz w:val="23"/>
        </w:rPr>
        <w:t>informational</w:t>
      </w:r>
      <w:r w:rsidRPr="008E2B8C">
        <w:rPr>
          <w:rFonts w:ascii="IBM Plex Sans Medium" w:hAnsi="IBM Plex Sans Medium"/>
          <w:spacing w:val="6"/>
          <w:w w:val="105"/>
          <w:sz w:val="23"/>
        </w:rPr>
        <w:t xml:space="preserve"> </w:t>
      </w:r>
      <w:r w:rsidRPr="008E2B8C">
        <w:rPr>
          <w:rFonts w:ascii="IBM Plex Sans Medium" w:hAnsi="IBM Plex Sans Medium"/>
          <w:spacing w:val="-2"/>
          <w:w w:val="105"/>
          <w:sz w:val="23"/>
        </w:rPr>
        <w:t>interviews</w:t>
      </w:r>
    </w:p>
    <w:p w14:paraId="1354CD82" w14:textId="77777777" w:rsidR="002B5AE8" w:rsidRPr="008E2B8C" w:rsidRDefault="00690188">
      <w:pPr>
        <w:pStyle w:val="ListParagraph"/>
        <w:numPr>
          <w:ilvl w:val="1"/>
          <w:numId w:val="1"/>
        </w:numPr>
        <w:tabs>
          <w:tab w:val="left" w:pos="982"/>
        </w:tabs>
        <w:ind w:left="982" w:hanging="359"/>
        <w:rPr>
          <w:rFonts w:ascii="IBM Plex Sans Medium" w:hAnsi="IBM Plex Sans Medium"/>
          <w:sz w:val="23"/>
        </w:rPr>
      </w:pPr>
      <w:r w:rsidRPr="008E2B8C">
        <w:rPr>
          <w:rFonts w:ascii="IBM Plex Sans Medium" w:hAnsi="IBM Plex Sans Medium"/>
          <w:w w:val="105"/>
          <w:sz w:val="23"/>
        </w:rPr>
        <w:t>Join</w:t>
      </w:r>
      <w:r w:rsidRPr="008E2B8C">
        <w:rPr>
          <w:rFonts w:ascii="IBM Plex Sans Medium" w:hAnsi="IBM Plex Sans Medium"/>
          <w:spacing w:val="-16"/>
          <w:w w:val="105"/>
          <w:sz w:val="23"/>
        </w:rPr>
        <w:t xml:space="preserve"> </w:t>
      </w:r>
      <w:r w:rsidRPr="008E2B8C">
        <w:rPr>
          <w:rFonts w:ascii="IBM Plex Sans Medium" w:hAnsi="IBM Plex Sans Medium"/>
          <w:w w:val="105"/>
          <w:sz w:val="23"/>
        </w:rPr>
        <w:t>student</w:t>
      </w:r>
      <w:r w:rsidRPr="008E2B8C">
        <w:rPr>
          <w:rFonts w:ascii="IBM Plex Sans Medium" w:hAnsi="IBM Plex Sans Medium"/>
          <w:spacing w:val="-11"/>
          <w:w w:val="105"/>
          <w:sz w:val="23"/>
        </w:rPr>
        <w:t xml:space="preserve"> </w:t>
      </w:r>
      <w:r w:rsidRPr="008E2B8C">
        <w:rPr>
          <w:rFonts w:ascii="IBM Plex Sans Medium" w:hAnsi="IBM Plex Sans Medium"/>
          <w:w w:val="105"/>
          <w:sz w:val="23"/>
        </w:rPr>
        <w:t>organizations</w:t>
      </w:r>
      <w:r w:rsidRPr="008E2B8C">
        <w:rPr>
          <w:rFonts w:ascii="IBM Plex Sans Medium" w:hAnsi="IBM Plex Sans Medium"/>
          <w:spacing w:val="-3"/>
          <w:w w:val="105"/>
          <w:sz w:val="23"/>
        </w:rPr>
        <w:t xml:space="preserve"> </w:t>
      </w:r>
      <w:r w:rsidRPr="008E2B8C">
        <w:rPr>
          <w:rFonts w:ascii="IBM Plex Sans Medium" w:hAnsi="IBM Plex Sans Medium"/>
          <w:w w:val="105"/>
          <w:sz w:val="23"/>
        </w:rPr>
        <w:t>directly</w:t>
      </w:r>
      <w:r w:rsidRPr="008E2B8C">
        <w:rPr>
          <w:rFonts w:ascii="IBM Plex Sans Medium" w:hAnsi="IBM Plex Sans Medium"/>
          <w:spacing w:val="-10"/>
          <w:w w:val="105"/>
          <w:sz w:val="23"/>
        </w:rPr>
        <w:t xml:space="preserve"> </w:t>
      </w:r>
      <w:r w:rsidRPr="008E2B8C">
        <w:rPr>
          <w:rFonts w:ascii="IBM Plex Sans Medium" w:hAnsi="IBM Plex Sans Medium"/>
          <w:w w:val="105"/>
          <w:sz w:val="23"/>
        </w:rPr>
        <w:t>related</w:t>
      </w:r>
      <w:r w:rsidRPr="008E2B8C">
        <w:rPr>
          <w:rFonts w:ascii="IBM Plex Sans Medium" w:hAnsi="IBM Plex Sans Medium"/>
          <w:spacing w:val="-11"/>
          <w:w w:val="105"/>
          <w:sz w:val="23"/>
        </w:rPr>
        <w:t xml:space="preserve"> </w:t>
      </w:r>
      <w:r w:rsidRPr="008E2B8C">
        <w:rPr>
          <w:rFonts w:ascii="IBM Plex Sans Medium" w:hAnsi="IBM Plex Sans Medium"/>
          <w:w w:val="105"/>
          <w:sz w:val="23"/>
        </w:rPr>
        <w:t>to</w:t>
      </w:r>
      <w:r w:rsidRPr="008E2B8C">
        <w:rPr>
          <w:rFonts w:ascii="IBM Plex Sans Medium" w:hAnsi="IBM Plex Sans Medium"/>
          <w:spacing w:val="-12"/>
          <w:w w:val="105"/>
          <w:sz w:val="23"/>
        </w:rPr>
        <w:t xml:space="preserve"> </w:t>
      </w:r>
      <w:r w:rsidRPr="008E2B8C">
        <w:rPr>
          <w:rFonts w:ascii="IBM Plex Sans Medium" w:hAnsi="IBM Plex Sans Medium"/>
          <w:w w:val="105"/>
          <w:sz w:val="23"/>
        </w:rPr>
        <w:t>professional</w:t>
      </w:r>
      <w:r w:rsidRPr="008E2B8C">
        <w:rPr>
          <w:rFonts w:ascii="IBM Plex Sans Medium" w:hAnsi="IBM Plex Sans Medium"/>
          <w:spacing w:val="1"/>
          <w:w w:val="105"/>
          <w:sz w:val="23"/>
        </w:rPr>
        <w:t xml:space="preserve"> </w:t>
      </w:r>
      <w:r w:rsidRPr="008E2B8C">
        <w:rPr>
          <w:rFonts w:ascii="IBM Plex Sans Medium" w:hAnsi="IBM Plex Sans Medium"/>
          <w:w w:val="105"/>
          <w:sz w:val="23"/>
        </w:rPr>
        <w:t>development</w:t>
      </w:r>
      <w:r w:rsidRPr="008E2B8C">
        <w:rPr>
          <w:rFonts w:ascii="IBM Plex Sans Medium" w:hAnsi="IBM Plex Sans Medium"/>
          <w:spacing w:val="1"/>
          <w:w w:val="105"/>
          <w:sz w:val="23"/>
        </w:rPr>
        <w:t xml:space="preserve"> </w:t>
      </w:r>
      <w:r w:rsidRPr="008E2B8C">
        <w:rPr>
          <w:rFonts w:ascii="IBM Plex Sans Medium" w:hAnsi="IBM Plex Sans Medium"/>
          <w:w w:val="105"/>
          <w:sz w:val="23"/>
        </w:rPr>
        <w:t>in</w:t>
      </w:r>
      <w:r w:rsidRPr="008E2B8C">
        <w:rPr>
          <w:rFonts w:ascii="IBM Plex Sans Medium" w:hAnsi="IBM Plex Sans Medium"/>
          <w:spacing w:val="-15"/>
          <w:w w:val="105"/>
          <w:sz w:val="23"/>
        </w:rPr>
        <w:t xml:space="preserve"> </w:t>
      </w:r>
      <w:r w:rsidRPr="008E2B8C">
        <w:rPr>
          <w:rFonts w:ascii="IBM Plex Sans Medium" w:hAnsi="IBM Plex Sans Medium"/>
          <w:w w:val="105"/>
          <w:sz w:val="23"/>
        </w:rPr>
        <w:t>a</w:t>
      </w:r>
      <w:r w:rsidRPr="008E2B8C">
        <w:rPr>
          <w:rFonts w:ascii="IBM Plex Sans Medium" w:hAnsi="IBM Plex Sans Medium"/>
          <w:spacing w:val="-15"/>
          <w:w w:val="105"/>
          <w:sz w:val="23"/>
        </w:rPr>
        <w:t xml:space="preserve"> </w:t>
      </w:r>
      <w:r w:rsidRPr="008E2B8C">
        <w:rPr>
          <w:rFonts w:ascii="IBM Plex Sans Medium" w:hAnsi="IBM Plex Sans Medium"/>
          <w:w w:val="105"/>
          <w:sz w:val="23"/>
        </w:rPr>
        <w:t>specific</w:t>
      </w:r>
      <w:r w:rsidRPr="008E2B8C">
        <w:rPr>
          <w:rFonts w:ascii="IBM Plex Sans Medium" w:hAnsi="IBM Plex Sans Medium"/>
          <w:spacing w:val="-4"/>
          <w:w w:val="105"/>
          <w:sz w:val="23"/>
        </w:rPr>
        <w:t xml:space="preserve"> </w:t>
      </w:r>
      <w:r w:rsidRPr="008E2B8C">
        <w:rPr>
          <w:rFonts w:ascii="IBM Plex Sans Medium" w:hAnsi="IBM Plex Sans Medium"/>
          <w:spacing w:val="-2"/>
          <w:w w:val="105"/>
          <w:sz w:val="23"/>
        </w:rPr>
        <w:t>field</w:t>
      </w:r>
    </w:p>
    <w:p w14:paraId="1354CD83" w14:textId="77777777" w:rsidR="002B5AE8" w:rsidRPr="008E2B8C" w:rsidRDefault="00690188">
      <w:pPr>
        <w:pStyle w:val="ListParagraph"/>
        <w:numPr>
          <w:ilvl w:val="1"/>
          <w:numId w:val="1"/>
        </w:numPr>
        <w:tabs>
          <w:tab w:val="left" w:pos="980"/>
        </w:tabs>
        <w:ind w:left="980" w:hanging="357"/>
        <w:rPr>
          <w:rFonts w:ascii="IBM Plex Sans Medium" w:hAnsi="IBM Plex Sans Medium"/>
          <w:sz w:val="23"/>
        </w:rPr>
      </w:pPr>
      <w:r w:rsidRPr="008E2B8C">
        <w:rPr>
          <w:rFonts w:ascii="IBM Plex Sans Medium" w:hAnsi="IBM Plex Sans Medium"/>
          <w:w w:val="105"/>
          <w:sz w:val="23"/>
        </w:rPr>
        <w:t>Use</w:t>
      </w:r>
      <w:r w:rsidRPr="008E2B8C">
        <w:rPr>
          <w:rFonts w:ascii="IBM Plex Sans Medium" w:hAnsi="IBM Plex Sans Medium"/>
          <w:spacing w:val="-16"/>
          <w:w w:val="105"/>
          <w:sz w:val="23"/>
        </w:rPr>
        <w:t xml:space="preserve"> </w:t>
      </w:r>
      <w:r w:rsidRPr="008E2B8C">
        <w:rPr>
          <w:rFonts w:ascii="IBM Plex Sans Medium" w:hAnsi="IBM Plex Sans Medium"/>
          <w:w w:val="105"/>
          <w:sz w:val="23"/>
        </w:rPr>
        <w:t>resources</w:t>
      </w:r>
      <w:r w:rsidRPr="008E2B8C">
        <w:rPr>
          <w:rFonts w:ascii="IBM Plex Sans Medium" w:hAnsi="IBM Plex Sans Medium"/>
          <w:spacing w:val="-2"/>
          <w:w w:val="105"/>
          <w:sz w:val="23"/>
        </w:rPr>
        <w:t xml:space="preserve"> like...</w:t>
      </w:r>
    </w:p>
    <w:p w14:paraId="1354CD84" w14:textId="77777777" w:rsidR="002B5AE8" w:rsidRPr="008E2B8C" w:rsidRDefault="00690188">
      <w:pPr>
        <w:pStyle w:val="ListParagraph"/>
        <w:numPr>
          <w:ilvl w:val="2"/>
          <w:numId w:val="1"/>
        </w:numPr>
        <w:tabs>
          <w:tab w:val="left" w:pos="1703"/>
        </w:tabs>
        <w:spacing w:before="149"/>
        <w:rPr>
          <w:rFonts w:ascii="IBM Plex Sans Medium" w:hAnsi="IBM Plex Sans Medium"/>
          <w:sz w:val="23"/>
        </w:rPr>
      </w:pPr>
      <w:hyperlink r:id="rId18">
        <w:r w:rsidRPr="008E2B8C">
          <w:rPr>
            <w:rFonts w:ascii="IBM Plex Sans Medium" w:hAnsi="IBM Plex Sans Medium"/>
            <w:i/>
            <w:color w:val="0101EF"/>
            <w:w w:val="105"/>
            <w:sz w:val="23"/>
            <w:u w:val="thick" w:color="0101EF"/>
          </w:rPr>
          <w:t>UF's</w:t>
        </w:r>
        <w:r w:rsidRPr="008E2B8C">
          <w:rPr>
            <w:rFonts w:ascii="IBM Plex Sans Medium" w:hAnsi="IBM Plex Sans Medium"/>
            <w:i/>
            <w:color w:val="0101EF"/>
            <w:spacing w:val="-5"/>
            <w:w w:val="105"/>
            <w:sz w:val="23"/>
            <w:u w:val="thick" w:color="0101EF"/>
          </w:rPr>
          <w:t xml:space="preserve"> </w:t>
        </w:r>
        <w:r w:rsidRPr="008E2B8C">
          <w:rPr>
            <w:rFonts w:ascii="IBM Plex Sans Medium" w:hAnsi="IBM Plex Sans Medium"/>
            <w:i/>
            <w:color w:val="0101EF"/>
            <w:w w:val="105"/>
            <w:sz w:val="23"/>
            <w:u w:val="thick" w:color="0101EF"/>
          </w:rPr>
          <w:t>Career Connection</w:t>
        </w:r>
        <w:r w:rsidRPr="008E2B8C">
          <w:rPr>
            <w:rFonts w:ascii="IBM Plex Sans Medium" w:hAnsi="IBM Plex Sans Medium"/>
            <w:i/>
            <w:color w:val="0101EF"/>
            <w:spacing w:val="6"/>
            <w:w w:val="105"/>
            <w:sz w:val="23"/>
            <w:u w:val="thick" w:color="0101EF"/>
          </w:rPr>
          <w:t xml:space="preserve"> </w:t>
        </w:r>
        <w:r w:rsidRPr="008E2B8C">
          <w:rPr>
            <w:rFonts w:ascii="IBM Plex Sans Medium" w:hAnsi="IBM Plex Sans Medium"/>
            <w:i/>
            <w:color w:val="0101EF"/>
            <w:spacing w:val="-2"/>
            <w:w w:val="105"/>
            <w:sz w:val="23"/>
            <w:u w:val="thick" w:color="0101EF"/>
          </w:rPr>
          <w:t>Center</w:t>
        </w:r>
      </w:hyperlink>
    </w:p>
    <w:p w14:paraId="1354CD85" w14:textId="77777777" w:rsidR="002B5AE8" w:rsidRPr="008E2B8C" w:rsidRDefault="00690188">
      <w:pPr>
        <w:pStyle w:val="ListParagraph"/>
        <w:numPr>
          <w:ilvl w:val="2"/>
          <w:numId w:val="1"/>
        </w:numPr>
        <w:tabs>
          <w:tab w:val="left" w:pos="1706"/>
        </w:tabs>
        <w:spacing w:before="149"/>
        <w:ind w:left="1706" w:hanging="352"/>
        <w:rPr>
          <w:rFonts w:ascii="IBM Plex Sans Medium" w:hAnsi="IBM Plex Sans Medium"/>
          <w:color w:val="0101EF"/>
          <w:sz w:val="23"/>
        </w:rPr>
      </w:pPr>
      <w:hyperlink r:id="rId19">
        <w:r w:rsidRPr="008E2B8C">
          <w:rPr>
            <w:rFonts w:ascii="IBM Plex Sans Medium" w:hAnsi="IBM Plex Sans Medium"/>
            <w:i/>
            <w:color w:val="0101EF"/>
            <w:spacing w:val="-2"/>
            <w:w w:val="105"/>
            <w:sz w:val="23"/>
            <w:u w:val="thick" w:color="0101EF"/>
          </w:rPr>
          <w:t>The</w:t>
        </w:r>
        <w:r w:rsidRPr="008E2B8C">
          <w:rPr>
            <w:rFonts w:ascii="IBM Plex Sans Medium" w:hAnsi="IBM Plex Sans Medium"/>
            <w:i/>
            <w:color w:val="0101EF"/>
            <w:spacing w:val="-6"/>
            <w:w w:val="105"/>
            <w:sz w:val="23"/>
            <w:u w:val="thick" w:color="0101EF"/>
          </w:rPr>
          <w:t xml:space="preserve"> </w:t>
        </w:r>
        <w:r w:rsidRPr="008E2B8C">
          <w:rPr>
            <w:rFonts w:ascii="IBM Plex Sans Medium" w:hAnsi="IBM Plex Sans Medium"/>
            <w:i/>
            <w:color w:val="0101EF"/>
            <w:spacing w:val="-2"/>
            <w:w w:val="105"/>
            <w:sz w:val="23"/>
            <w:u w:val="thick" w:color="0101EF"/>
          </w:rPr>
          <w:t>Occupational</w:t>
        </w:r>
        <w:r w:rsidRPr="008E2B8C">
          <w:rPr>
            <w:rFonts w:ascii="IBM Plex Sans Medium" w:hAnsi="IBM Plex Sans Medium"/>
            <w:i/>
            <w:color w:val="0101EF"/>
            <w:spacing w:val="13"/>
            <w:w w:val="105"/>
            <w:sz w:val="23"/>
            <w:u w:val="thick" w:color="0101EF"/>
          </w:rPr>
          <w:t xml:space="preserve"> </w:t>
        </w:r>
        <w:r w:rsidRPr="008E2B8C">
          <w:rPr>
            <w:rFonts w:ascii="IBM Plex Sans Medium" w:hAnsi="IBM Plex Sans Medium"/>
            <w:i/>
            <w:color w:val="0101EF"/>
            <w:spacing w:val="-2"/>
            <w:w w:val="105"/>
            <w:sz w:val="23"/>
            <w:u w:val="thick" w:color="0101EF"/>
          </w:rPr>
          <w:t>Outlook Handbook</w:t>
        </w:r>
      </w:hyperlink>
    </w:p>
    <w:p w14:paraId="1354CD86" w14:textId="77777777" w:rsidR="002B5AE8" w:rsidRPr="008E2B8C" w:rsidRDefault="00690188">
      <w:pPr>
        <w:pStyle w:val="ListParagraph"/>
        <w:numPr>
          <w:ilvl w:val="2"/>
          <w:numId w:val="1"/>
        </w:numPr>
        <w:tabs>
          <w:tab w:val="left" w:pos="1704"/>
        </w:tabs>
        <w:spacing w:before="148"/>
        <w:ind w:left="1704" w:hanging="350"/>
        <w:rPr>
          <w:rFonts w:ascii="IBM Plex Sans Medium" w:hAnsi="IBM Plex Sans Medium"/>
          <w:color w:val="0101EF"/>
          <w:sz w:val="23"/>
        </w:rPr>
      </w:pPr>
      <w:hyperlink r:id="rId20">
        <w:r w:rsidRPr="008E2B8C">
          <w:rPr>
            <w:rFonts w:ascii="IBM Plex Sans Medium" w:hAnsi="IBM Plex Sans Medium"/>
            <w:i/>
            <w:color w:val="0101EF"/>
            <w:spacing w:val="-2"/>
            <w:w w:val="105"/>
            <w:sz w:val="23"/>
            <w:u w:val="thick" w:color="0101EF"/>
          </w:rPr>
          <w:t>O*Net</w:t>
        </w:r>
      </w:hyperlink>
    </w:p>
    <w:p w14:paraId="1354CD87" w14:textId="77777777" w:rsidR="002B5AE8" w:rsidRPr="008E2B8C" w:rsidRDefault="00690188">
      <w:pPr>
        <w:pStyle w:val="ListParagraph"/>
        <w:numPr>
          <w:ilvl w:val="2"/>
          <w:numId w:val="1"/>
        </w:numPr>
        <w:tabs>
          <w:tab w:val="left" w:pos="1698"/>
        </w:tabs>
        <w:spacing w:before="154"/>
        <w:ind w:left="1698" w:hanging="344"/>
        <w:rPr>
          <w:rFonts w:ascii="IBM Plex Sans Medium" w:hAnsi="IBM Plex Sans Medium"/>
          <w:color w:val="0101EF"/>
          <w:sz w:val="23"/>
        </w:rPr>
      </w:pPr>
      <w:hyperlink r:id="rId21">
        <w:r w:rsidRPr="008E2B8C">
          <w:rPr>
            <w:rFonts w:ascii="IBM Plex Sans Medium" w:hAnsi="IBM Plex Sans Medium"/>
            <w:i/>
            <w:color w:val="0101EF"/>
            <w:spacing w:val="-2"/>
            <w:w w:val="105"/>
            <w:sz w:val="23"/>
            <w:u w:val="thick" w:color="0101EF"/>
          </w:rPr>
          <w:t>MyPlan</w:t>
        </w:r>
      </w:hyperlink>
    </w:p>
    <w:p w14:paraId="1354CD88" w14:textId="77777777" w:rsidR="002B5AE8" w:rsidRPr="008E2B8C" w:rsidRDefault="002B5AE8">
      <w:pPr>
        <w:pStyle w:val="ListParagraph"/>
        <w:rPr>
          <w:rFonts w:ascii="IBM Plex Sans Medium" w:hAnsi="IBM Plex Sans Medium"/>
          <w:sz w:val="23"/>
        </w:rPr>
        <w:sectPr w:rsidR="002B5AE8" w:rsidRPr="008E2B8C">
          <w:pgSz w:w="12240" w:h="15840"/>
          <w:pgMar w:top="1300" w:right="360" w:bottom="1100" w:left="1080" w:header="0" w:footer="920" w:gutter="0"/>
          <w:cols w:space="720"/>
        </w:sectPr>
      </w:pPr>
    </w:p>
    <w:p w14:paraId="1354CD89" w14:textId="77777777" w:rsidR="002B5AE8" w:rsidRPr="008E2B8C" w:rsidRDefault="00690188" w:rsidP="00CA2C38">
      <w:pPr>
        <w:pStyle w:val="BodyText"/>
      </w:pPr>
      <w:r w:rsidRPr="008E2B8C">
        <w:t>This</w:t>
      </w:r>
      <w:r w:rsidRPr="008E2B8C">
        <w:rPr>
          <w:spacing w:val="-14"/>
        </w:rPr>
        <w:t xml:space="preserve"> </w:t>
      </w:r>
      <w:r w:rsidRPr="008E2B8C">
        <w:t>research</w:t>
      </w:r>
      <w:r w:rsidRPr="008E2B8C">
        <w:rPr>
          <w:spacing w:val="-8"/>
        </w:rPr>
        <w:t xml:space="preserve"> </w:t>
      </w:r>
      <w:r w:rsidRPr="008E2B8C">
        <w:t>should</w:t>
      </w:r>
      <w:r w:rsidRPr="008E2B8C">
        <w:rPr>
          <w:spacing w:val="-2"/>
        </w:rPr>
        <w:t xml:space="preserve"> </w:t>
      </w:r>
      <w:r w:rsidRPr="008E2B8C">
        <w:t>provide a</w:t>
      </w:r>
      <w:r w:rsidRPr="008E2B8C">
        <w:rPr>
          <w:spacing w:val="-15"/>
        </w:rPr>
        <w:t xml:space="preserve"> </w:t>
      </w:r>
      <w:r w:rsidRPr="008E2B8C">
        <w:t>more</w:t>
      </w:r>
      <w:r w:rsidRPr="008E2B8C">
        <w:rPr>
          <w:spacing w:val="-13"/>
        </w:rPr>
        <w:t xml:space="preserve"> </w:t>
      </w:r>
      <w:r w:rsidRPr="008E2B8C">
        <w:t>profound</w:t>
      </w:r>
      <w:r w:rsidRPr="008E2B8C">
        <w:rPr>
          <w:spacing w:val="-2"/>
        </w:rPr>
        <w:t xml:space="preserve"> </w:t>
      </w:r>
      <w:r w:rsidRPr="008E2B8C">
        <w:t>comprehension of</w:t>
      </w:r>
      <w:r w:rsidRPr="008E2B8C">
        <w:rPr>
          <w:spacing w:val="-16"/>
        </w:rPr>
        <w:t xml:space="preserve"> </w:t>
      </w:r>
      <w:r w:rsidRPr="008E2B8C">
        <w:t>the</w:t>
      </w:r>
      <w:r w:rsidRPr="008E2B8C">
        <w:rPr>
          <w:spacing w:val="-13"/>
        </w:rPr>
        <w:t xml:space="preserve"> </w:t>
      </w:r>
      <w:r w:rsidRPr="008E2B8C">
        <w:t>knowledge,</w:t>
      </w:r>
      <w:r w:rsidRPr="008E2B8C">
        <w:rPr>
          <w:spacing w:val="-2"/>
        </w:rPr>
        <w:t xml:space="preserve"> </w:t>
      </w:r>
      <w:r w:rsidRPr="008E2B8C">
        <w:t>skills</w:t>
      </w:r>
      <w:r w:rsidRPr="008E2B8C">
        <w:rPr>
          <w:spacing w:val="-8"/>
        </w:rPr>
        <w:t xml:space="preserve"> </w:t>
      </w:r>
      <w:r w:rsidRPr="008E2B8C">
        <w:t>and</w:t>
      </w:r>
      <w:r w:rsidRPr="008E2B8C">
        <w:rPr>
          <w:spacing w:val="-7"/>
        </w:rPr>
        <w:t xml:space="preserve"> </w:t>
      </w:r>
      <w:r w:rsidRPr="008E2B8C">
        <w:t>experience</w:t>
      </w:r>
      <w:r w:rsidRPr="008E2B8C">
        <w:rPr>
          <w:spacing w:val="-6"/>
        </w:rPr>
        <w:t xml:space="preserve"> </w:t>
      </w:r>
      <w:r w:rsidRPr="008E2B8C">
        <w:t>that lead to</w:t>
      </w:r>
      <w:r w:rsidRPr="008E2B8C">
        <w:rPr>
          <w:spacing w:val="-3"/>
        </w:rPr>
        <w:t xml:space="preserve"> </w:t>
      </w:r>
      <w:r w:rsidRPr="008E2B8C">
        <w:t>success in a</w:t>
      </w:r>
      <w:r w:rsidRPr="008E2B8C">
        <w:rPr>
          <w:spacing w:val="-8"/>
        </w:rPr>
        <w:t xml:space="preserve"> </w:t>
      </w:r>
      <w:r w:rsidRPr="008E2B8C">
        <w:t>given field.</w:t>
      </w:r>
      <w:r w:rsidRPr="008E2B8C">
        <w:rPr>
          <w:spacing w:val="40"/>
        </w:rPr>
        <w:t xml:space="preserve"> </w:t>
      </w:r>
      <w:r w:rsidRPr="008E2B8C">
        <w:t>In</w:t>
      </w:r>
      <w:r w:rsidRPr="008E2B8C">
        <w:rPr>
          <w:spacing w:val="-1"/>
        </w:rPr>
        <w:t xml:space="preserve"> </w:t>
      </w:r>
      <w:r w:rsidRPr="008E2B8C">
        <w:t xml:space="preserve">tum, students can begin to </w:t>
      </w:r>
      <w:r w:rsidRPr="008E2B8C">
        <w:t>understand that many majors have transferable skills that will prepare them for similar career paths.</w:t>
      </w:r>
    </w:p>
    <w:p w14:paraId="1354CD8A" w14:textId="77777777" w:rsidR="002B5AE8" w:rsidRPr="008E2B8C" w:rsidRDefault="00690188">
      <w:pPr>
        <w:pStyle w:val="Heading5"/>
        <w:numPr>
          <w:ilvl w:val="0"/>
          <w:numId w:val="1"/>
        </w:numPr>
        <w:tabs>
          <w:tab w:val="left" w:pos="752"/>
        </w:tabs>
        <w:spacing w:before="148"/>
        <w:ind w:left="752" w:hanging="390"/>
        <w:rPr>
          <w:rFonts w:ascii="IBM Plex Sans Medium" w:hAnsi="IBM Plex Sans Medium"/>
          <w:color w:val="000001"/>
        </w:rPr>
      </w:pPr>
      <w:r w:rsidRPr="008E2B8C">
        <w:rPr>
          <w:rFonts w:ascii="IBM Plex Sans Medium" w:hAnsi="IBM Plex Sans Medium"/>
          <w:color w:val="000001"/>
          <w:w w:val="105"/>
        </w:rPr>
        <w:t>Decide</w:t>
      </w:r>
      <w:r w:rsidRPr="008E2B8C">
        <w:rPr>
          <w:rFonts w:ascii="IBM Plex Sans Medium" w:hAnsi="IBM Plex Sans Medium"/>
          <w:color w:val="000001"/>
          <w:spacing w:val="-12"/>
          <w:w w:val="105"/>
        </w:rPr>
        <w:t xml:space="preserve"> </w:t>
      </w:r>
      <w:r w:rsidRPr="008E2B8C">
        <w:rPr>
          <w:rFonts w:ascii="IBM Plex Sans Medium" w:hAnsi="IBM Plex Sans Medium"/>
          <w:color w:val="000001"/>
          <w:w w:val="105"/>
        </w:rPr>
        <w:t>and</w:t>
      </w:r>
      <w:r w:rsidRPr="008E2B8C">
        <w:rPr>
          <w:rFonts w:ascii="IBM Plex Sans Medium" w:hAnsi="IBM Plex Sans Medium"/>
          <w:color w:val="000001"/>
          <w:spacing w:val="-11"/>
          <w:w w:val="105"/>
        </w:rPr>
        <w:t xml:space="preserve"> </w:t>
      </w:r>
      <w:r w:rsidRPr="008E2B8C">
        <w:rPr>
          <w:rFonts w:ascii="IBM Plex Sans Medium" w:hAnsi="IBM Plex Sans Medium"/>
          <w:color w:val="000001"/>
          <w:w w:val="105"/>
        </w:rPr>
        <w:t>Evaluate</w:t>
      </w:r>
      <w:r w:rsidRPr="008E2B8C">
        <w:rPr>
          <w:rFonts w:ascii="IBM Plex Sans Medium" w:hAnsi="IBM Plex Sans Medium"/>
          <w:color w:val="000001"/>
          <w:spacing w:val="-4"/>
          <w:w w:val="105"/>
        </w:rPr>
        <w:t xml:space="preserve"> </w:t>
      </w:r>
      <w:r w:rsidRPr="008E2B8C">
        <w:rPr>
          <w:rFonts w:ascii="IBM Plex Sans Medium" w:hAnsi="IBM Plex Sans Medium"/>
          <w:color w:val="000001"/>
          <w:w w:val="105"/>
        </w:rPr>
        <w:t>the</w:t>
      </w:r>
      <w:r w:rsidRPr="008E2B8C">
        <w:rPr>
          <w:rFonts w:ascii="IBM Plex Sans Medium" w:hAnsi="IBM Plex Sans Medium"/>
          <w:color w:val="000001"/>
          <w:spacing w:val="-10"/>
          <w:w w:val="105"/>
        </w:rPr>
        <w:t xml:space="preserve"> </w:t>
      </w:r>
      <w:r w:rsidRPr="008E2B8C">
        <w:rPr>
          <w:rFonts w:ascii="IBM Plex Sans Medium" w:hAnsi="IBM Plex Sans Medium"/>
          <w:color w:val="000001"/>
          <w:w w:val="105"/>
        </w:rPr>
        <w:t>Major</w:t>
      </w:r>
      <w:r w:rsidRPr="008E2B8C">
        <w:rPr>
          <w:rFonts w:ascii="IBM Plex Sans Medium" w:hAnsi="IBM Plex Sans Medium"/>
          <w:color w:val="000001"/>
          <w:spacing w:val="-8"/>
          <w:w w:val="105"/>
        </w:rPr>
        <w:t xml:space="preserve"> </w:t>
      </w:r>
      <w:r w:rsidRPr="008E2B8C">
        <w:rPr>
          <w:rFonts w:ascii="IBM Plex Sans Medium" w:hAnsi="IBM Plex Sans Medium"/>
          <w:color w:val="000001"/>
          <w:spacing w:val="-2"/>
          <w:w w:val="105"/>
        </w:rPr>
        <w:t>Choice</w:t>
      </w:r>
    </w:p>
    <w:p w14:paraId="1354CD8B" w14:textId="6396F6E0" w:rsidR="002B5AE8" w:rsidRPr="008E2B8C" w:rsidRDefault="00690188" w:rsidP="00CA2C38">
      <w:pPr>
        <w:pStyle w:val="BodyText"/>
      </w:pPr>
      <w:r w:rsidRPr="008E2B8C">
        <w:t>In term</w:t>
      </w:r>
      <w:r w:rsidRPr="008E2B8C">
        <w:rPr>
          <w:spacing w:val="13"/>
        </w:rPr>
        <w:t xml:space="preserve"> </w:t>
      </w:r>
      <w:r w:rsidRPr="008E2B8C">
        <w:t>three,</w:t>
      </w:r>
      <w:r w:rsidRPr="008E2B8C">
        <w:rPr>
          <w:spacing w:val="14"/>
        </w:rPr>
        <w:t xml:space="preserve"> </w:t>
      </w:r>
      <w:r w:rsidRPr="008E2B8C">
        <w:t>students</w:t>
      </w:r>
      <w:r w:rsidRPr="008E2B8C">
        <w:rPr>
          <w:spacing w:val="21"/>
        </w:rPr>
        <w:t xml:space="preserve"> </w:t>
      </w:r>
      <w:r w:rsidRPr="008E2B8C">
        <w:t>will</w:t>
      </w:r>
      <w:r w:rsidRPr="008E2B8C">
        <w:rPr>
          <w:spacing w:val="21"/>
        </w:rPr>
        <w:t xml:space="preserve"> </w:t>
      </w:r>
      <w:r w:rsidRPr="008E2B8C">
        <w:t>have</w:t>
      </w:r>
      <w:r w:rsidRPr="008E2B8C">
        <w:rPr>
          <w:spacing w:val="17"/>
        </w:rPr>
        <w:t xml:space="preserve"> </w:t>
      </w:r>
      <w:r w:rsidRPr="008E2B8C">
        <w:t>a registration</w:t>
      </w:r>
      <w:r w:rsidRPr="008E2B8C">
        <w:rPr>
          <w:spacing w:val="36"/>
        </w:rPr>
        <w:t xml:space="preserve"> </w:t>
      </w:r>
      <w:r w:rsidRPr="008E2B8C">
        <w:t>hold</w:t>
      </w:r>
      <w:r w:rsidRPr="008E2B8C">
        <w:rPr>
          <w:spacing w:val="18"/>
        </w:rPr>
        <w:t xml:space="preserve"> </w:t>
      </w:r>
      <w:r w:rsidRPr="008E2B8C">
        <w:t>on their</w:t>
      </w:r>
      <w:r w:rsidRPr="008E2B8C">
        <w:rPr>
          <w:spacing w:val="13"/>
        </w:rPr>
        <w:t xml:space="preserve"> </w:t>
      </w:r>
      <w:r w:rsidRPr="008E2B8C">
        <w:t>record</w:t>
      </w:r>
      <w:r w:rsidRPr="008E2B8C">
        <w:rPr>
          <w:spacing w:val="21"/>
        </w:rPr>
        <w:t xml:space="preserve"> </w:t>
      </w:r>
      <w:r w:rsidRPr="008E2B8C">
        <w:t>indicating</w:t>
      </w:r>
      <w:r w:rsidRPr="008E2B8C">
        <w:rPr>
          <w:spacing w:val="20"/>
        </w:rPr>
        <w:t xml:space="preserve"> </w:t>
      </w:r>
      <w:r w:rsidRPr="008E2B8C">
        <w:t>that</w:t>
      </w:r>
      <w:r w:rsidRPr="008E2B8C">
        <w:rPr>
          <w:spacing w:val="20"/>
        </w:rPr>
        <w:t xml:space="preserve"> </w:t>
      </w:r>
      <w:r w:rsidRPr="008E2B8C">
        <w:t>it</w:t>
      </w:r>
      <w:r w:rsidRPr="008E2B8C">
        <w:rPr>
          <w:spacing w:val="14"/>
        </w:rPr>
        <w:t xml:space="preserve"> </w:t>
      </w:r>
      <w:r w:rsidRPr="008E2B8C">
        <w:t>is time</w:t>
      </w:r>
      <w:r w:rsidRPr="008E2B8C">
        <w:rPr>
          <w:spacing w:val="12"/>
        </w:rPr>
        <w:t xml:space="preserve"> </w:t>
      </w:r>
      <w:r w:rsidRPr="008E2B8C">
        <w:t>to</w:t>
      </w:r>
      <w:r w:rsidRPr="008E2B8C">
        <w:rPr>
          <w:spacing w:val="-2"/>
        </w:rPr>
        <w:t xml:space="preserve"> </w:t>
      </w:r>
      <w:r w:rsidRPr="008E2B8C">
        <w:t>declare a</w:t>
      </w:r>
      <w:r w:rsidRPr="008E2B8C">
        <w:rPr>
          <w:spacing w:val="40"/>
        </w:rPr>
        <w:t xml:space="preserve"> </w:t>
      </w:r>
      <w:r w:rsidRPr="008E2B8C">
        <w:t>major.</w:t>
      </w:r>
      <w:r w:rsidRPr="008E2B8C">
        <w:rPr>
          <w:spacing w:val="40"/>
        </w:rPr>
        <w:t xml:space="preserve"> </w:t>
      </w:r>
      <w:r w:rsidRPr="008E2B8C">
        <w:t>If</w:t>
      </w:r>
      <w:r w:rsidRPr="008E2B8C">
        <w:rPr>
          <w:spacing w:val="40"/>
        </w:rPr>
        <w:t xml:space="preserve"> </w:t>
      </w:r>
      <w:r w:rsidRPr="008E2B8C">
        <w:t>a</w:t>
      </w:r>
      <w:r w:rsidRPr="008E2B8C">
        <w:rPr>
          <w:spacing w:val="40"/>
        </w:rPr>
        <w:t xml:space="preserve"> </w:t>
      </w:r>
      <w:r w:rsidRPr="008E2B8C">
        <w:t>student</w:t>
      </w:r>
      <w:r w:rsidRPr="008E2B8C">
        <w:rPr>
          <w:spacing w:val="40"/>
        </w:rPr>
        <w:t xml:space="preserve"> </w:t>
      </w:r>
      <w:r w:rsidRPr="008E2B8C">
        <w:t>still</w:t>
      </w:r>
      <w:r w:rsidRPr="008E2B8C">
        <w:rPr>
          <w:spacing w:val="40"/>
        </w:rPr>
        <w:t xml:space="preserve"> </w:t>
      </w:r>
      <w:r w:rsidRPr="008E2B8C">
        <w:t>has</w:t>
      </w:r>
      <w:r w:rsidRPr="008E2B8C">
        <w:rPr>
          <w:spacing w:val="40"/>
        </w:rPr>
        <w:t xml:space="preserve"> </w:t>
      </w:r>
      <w:r w:rsidRPr="008E2B8C">
        <w:t>questions</w:t>
      </w:r>
      <w:r w:rsidRPr="008E2B8C">
        <w:rPr>
          <w:spacing w:val="40"/>
        </w:rPr>
        <w:t xml:space="preserve"> </w:t>
      </w:r>
      <w:r w:rsidRPr="008E2B8C">
        <w:t>about</w:t>
      </w:r>
      <w:r w:rsidRPr="008E2B8C">
        <w:rPr>
          <w:spacing w:val="40"/>
        </w:rPr>
        <w:t xml:space="preserve"> </w:t>
      </w:r>
      <w:r w:rsidRPr="008E2B8C">
        <w:t>a</w:t>
      </w:r>
      <w:r w:rsidRPr="008E2B8C">
        <w:rPr>
          <w:spacing w:val="40"/>
        </w:rPr>
        <w:t xml:space="preserve"> </w:t>
      </w:r>
      <w:r w:rsidRPr="008E2B8C">
        <w:t>particular</w:t>
      </w:r>
      <w:r w:rsidRPr="008E2B8C">
        <w:rPr>
          <w:spacing w:val="40"/>
        </w:rPr>
        <w:t xml:space="preserve"> </w:t>
      </w:r>
      <w:r w:rsidRPr="008E2B8C">
        <w:t>major</w:t>
      </w:r>
      <w:r w:rsidRPr="008E2B8C">
        <w:rPr>
          <w:spacing w:val="40"/>
        </w:rPr>
        <w:t xml:space="preserve"> </w:t>
      </w:r>
      <w:r w:rsidRPr="008E2B8C">
        <w:t>or</w:t>
      </w:r>
      <w:r w:rsidRPr="008E2B8C">
        <w:rPr>
          <w:spacing w:val="40"/>
        </w:rPr>
        <w:t xml:space="preserve"> </w:t>
      </w:r>
      <w:r w:rsidRPr="008E2B8C">
        <w:t>field,</w:t>
      </w:r>
      <w:r w:rsidRPr="008E2B8C">
        <w:rPr>
          <w:spacing w:val="40"/>
        </w:rPr>
        <w:t xml:space="preserve"> </w:t>
      </w:r>
      <w:r w:rsidRPr="008E2B8C">
        <w:t>they</w:t>
      </w:r>
      <w:r w:rsidRPr="008E2B8C">
        <w:rPr>
          <w:spacing w:val="40"/>
        </w:rPr>
        <w:t xml:space="preserve"> </w:t>
      </w:r>
      <w:r w:rsidRPr="008E2B8C">
        <w:t>are</w:t>
      </w:r>
      <w:r w:rsidRPr="008E2B8C">
        <w:rPr>
          <w:spacing w:val="-4"/>
        </w:rPr>
        <w:t xml:space="preserve"> </w:t>
      </w:r>
      <w:r w:rsidRPr="008E2B8C">
        <w:t>encouraged</w:t>
      </w:r>
      <w:r w:rsidRPr="008E2B8C">
        <w:rPr>
          <w:spacing w:val="40"/>
        </w:rPr>
        <w:t xml:space="preserve"> </w:t>
      </w:r>
      <w:r w:rsidRPr="008E2B8C">
        <w:t>to meet</w:t>
      </w:r>
      <w:r w:rsidRPr="008E2B8C">
        <w:rPr>
          <w:spacing w:val="80"/>
        </w:rPr>
        <w:t xml:space="preserve"> </w:t>
      </w:r>
      <w:hyperlink r:id="rId22">
        <w:r w:rsidRPr="008E2B8C">
          <w:t>with</w:t>
        </w:r>
        <w:r w:rsidRPr="008E2B8C">
          <w:rPr>
            <w:spacing w:val="80"/>
          </w:rPr>
          <w:t xml:space="preserve"> </w:t>
        </w:r>
        <w:r w:rsidRPr="008E2B8C">
          <w:t>Career</w:t>
        </w:r>
      </w:hyperlink>
      <w:r w:rsidRPr="008E2B8C">
        <w:rPr>
          <w:spacing w:val="80"/>
          <w:w w:val="130"/>
        </w:rPr>
        <w:t xml:space="preserve"> </w:t>
      </w:r>
      <w:r w:rsidRPr="008E2B8C">
        <w:rPr>
          <w:w w:val="130"/>
        </w:rPr>
        <w:t>Connections</w:t>
      </w:r>
      <w:r w:rsidRPr="008E2B8C">
        <w:rPr>
          <w:spacing w:val="80"/>
          <w:w w:val="150"/>
        </w:rPr>
        <w:t xml:space="preserve"> </w:t>
      </w:r>
      <w:r w:rsidRPr="008E2B8C">
        <w:rPr>
          <w:w w:val="130"/>
        </w:rPr>
        <w:t>Center</w:t>
      </w:r>
      <w:r w:rsidRPr="008E2B8C">
        <w:rPr>
          <w:spacing w:val="80"/>
          <w:w w:val="150"/>
        </w:rPr>
        <w:t xml:space="preserve"> </w:t>
      </w:r>
      <w:r w:rsidRPr="008E2B8C">
        <w:rPr>
          <w:w w:val="130"/>
        </w:rPr>
        <w:t>staff</w:t>
      </w:r>
      <w:r w:rsidRPr="008E2B8C">
        <w:rPr>
          <w:spacing w:val="40"/>
          <w:w w:val="130"/>
        </w:rPr>
        <w:t xml:space="preserve">  </w:t>
      </w:r>
      <w:r w:rsidRPr="008E2B8C">
        <w:rPr>
          <w:w w:val="130"/>
        </w:rPr>
        <w:t>or</w:t>
      </w:r>
      <w:r w:rsidRPr="008E2B8C">
        <w:rPr>
          <w:spacing w:val="80"/>
          <w:w w:val="130"/>
        </w:rPr>
        <w:t xml:space="preserve"> </w:t>
      </w:r>
      <w:r w:rsidRPr="008E2B8C">
        <w:t>college-specific</w:t>
      </w:r>
      <w:r w:rsidRPr="008E2B8C">
        <w:rPr>
          <w:spacing w:val="34"/>
        </w:rPr>
        <w:t xml:space="preserve"> </w:t>
      </w:r>
      <w:r w:rsidRPr="008E2B8C">
        <w:t>academic</w:t>
      </w:r>
      <w:r w:rsidRPr="008E2B8C">
        <w:rPr>
          <w:spacing w:val="40"/>
        </w:rPr>
        <w:t xml:space="preserve"> </w:t>
      </w:r>
      <w:r w:rsidRPr="008E2B8C">
        <w:t>advisors.</w:t>
      </w:r>
      <w:r w:rsidRPr="008E2B8C">
        <w:rPr>
          <w:spacing w:val="40"/>
        </w:rPr>
        <w:t xml:space="preserve"> </w:t>
      </w:r>
      <w:r w:rsidRPr="008E2B8C">
        <w:t>To declare a</w:t>
      </w:r>
      <w:r w:rsidRPr="008E2B8C">
        <w:rPr>
          <w:spacing w:val="-5"/>
        </w:rPr>
        <w:t xml:space="preserve"> </w:t>
      </w:r>
      <w:r w:rsidRPr="008E2B8C">
        <w:t>major, a</w:t>
      </w:r>
      <w:r w:rsidRPr="008E2B8C">
        <w:rPr>
          <w:spacing w:val="-4"/>
        </w:rPr>
        <w:t xml:space="preserve"> </w:t>
      </w:r>
      <w:r w:rsidRPr="008E2B8C">
        <w:t>student must go</w:t>
      </w:r>
      <w:r w:rsidRPr="008E2B8C">
        <w:rPr>
          <w:spacing w:val="-5"/>
        </w:rPr>
        <w:t xml:space="preserve"> </w:t>
      </w:r>
      <w:r w:rsidRPr="008E2B8C">
        <w:t>to</w:t>
      </w:r>
      <w:r w:rsidRPr="008E2B8C">
        <w:rPr>
          <w:spacing w:val="-1"/>
        </w:rPr>
        <w:t xml:space="preserve"> </w:t>
      </w:r>
      <w:r w:rsidRPr="008E2B8C">
        <w:t>the</w:t>
      </w:r>
      <w:r w:rsidRPr="008E2B8C">
        <w:rPr>
          <w:spacing w:val="-9"/>
        </w:rPr>
        <w:t xml:space="preserve"> </w:t>
      </w:r>
      <w:r w:rsidRPr="008E2B8C">
        <w:t>college that houses that</w:t>
      </w:r>
      <w:r w:rsidRPr="008E2B8C">
        <w:rPr>
          <w:spacing w:val="27"/>
        </w:rPr>
        <w:t xml:space="preserve"> </w:t>
      </w:r>
      <w:r w:rsidRPr="008E2B8C">
        <w:t>major.</w:t>
      </w:r>
      <w:r w:rsidRPr="008E2B8C">
        <w:rPr>
          <w:spacing w:val="40"/>
        </w:rPr>
        <w:t xml:space="preserve"> </w:t>
      </w:r>
      <w:r w:rsidRPr="008E2B8C">
        <w:t>Each college</w:t>
      </w:r>
      <w:r w:rsidRPr="008E2B8C">
        <w:rPr>
          <w:spacing w:val="28"/>
        </w:rPr>
        <w:t xml:space="preserve"> </w:t>
      </w:r>
      <w:r w:rsidRPr="008E2B8C">
        <w:t>handles this process differently and it is best to follow their specific directions.</w:t>
      </w:r>
    </w:p>
    <w:p w14:paraId="1354CD8F" w14:textId="61BBC8A4" w:rsidR="002B5AE8" w:rsidRPr="008E2B8C" w:rsidRDefault="00690188" w:rsidP="00B002C5">
      <w:pPr>
        <w:pStyle w:val="BodyText"/>
      </w:pPr>
      <w:r w:rsidRPr="00B002C5">
        <w:t>We all change through experience, and these changes may affect previous decisions made. Therefore, it is always important for students to frequently conduct self-assessments</w:t>
      </w:r>
      <w:r w:rsidRPr="008E2B8C">
        <w:t xml:space="preserve"> as they did in Step I. Students should ask themselves, "How</w:t>
      </w:r>
      <w:r w:rsidRPr="008E2B8C">
        <w:rPr>
          <w:spacing w:val="40"/>
        </w:rPr>
        <w:t xml:space="preserve"> </w:t>
      </w:r>
      <w:r w:rsidRPr="008E2B8C">
        <w:t>do major-specific classes feel? Are they covering subject</w:t>
      </w:r>
      <w:r w:rsidRPr="008E2B8C">
        <w:rPr>
          <w:spacing w:val="80"/>
          <w:w w:val="150"/>
        </w:rPr>
        <w:t xml:space="preserve"> </w:t>
      </w:r>
      <w:r w:rsidRPr="008E2B8C">
        <w:t>material</w:t>
      </w:r>
      <w:r w:rsidRPr="008E2B8C">
        <w:rPr>
          <w:spacing w:val="80"/>
          <w:w w:val="150"/>
        </w:rPr>
        <w:t xml:space="preserve"> </w:t>
      </w:r>
      <w:r w:rsidRPr="008E2B8C">
        <w:t>I</w:t>
      </w:r>
      <w:r w:rsidRPr="008E2B8C">
        <w:rPr>
          <w:spacing w:val="80"/>
          <w:w w:val="150"/>
        </w:rPr>
        <w:t xml:space="preserve"> </w:t>
      </w:r>
      <w:r w:rsidRPr="008E2B8C">
        <w:t>enjoy?</w:t>
      </w:r>
      <w:r w:rsidRPr="008E2B8C">
        <w:rPr>
          <w:spacing w:val="80"/>
          <w:w w:val="150"/>
        </w:rPr>
        <w:t xml:space="preserve">  </w:t>
      </w:r>
      <w:r w:rsidRPr="008E2B8C">
        <w:t>Can</w:t>
      </w:r>
      <w:r w:rsidRPr="008E2B8C">
        <w:rPr>
          <w:spacing w:val="80"/>
          <w:w w:val="150"/>
        </w:rPr>
        <w:t xml:space="preserve"> </w:t>
      </w:r>
      <w:r w:rsidRPr="008E2B8C">
        <w:t>I</w:t>
      </w:r>
      <w:r w:rsidRPr="008E2B8C">
        <w:rPr>
          <w:spacing w:val="80"/>
        </w:rPr>
        <w:t xml:space="preserve"> </w:t>
      </w:r>
      <w:r w:rsidRPr="008E2B8C">
        <w:t>see</w:t>
      </w:r>
      <w:r w:rsidRPr="008E2B8C">
        <w:rPr>
          <w:spacing w:val="40"/>
        </w:rPr>
        <w:t xml:space="preserve"> </w:t>
      </w:r>
      <w:r w:rsidRPr="008E2B8C">
        <w:t>myself</w:t>
      </w:r>
      <w:r w:rsidR="00B002C5">
        <w:t xml:space="preserve"> </w:t>
      </w:r>
      <w:r w:rsidRPr="008E2B8C">
        <w:t>continuing these</w:t>
      </w:r>
      <w:r w:rsidRPr="008E2B8C">
        <w:rPr>
          <w:spacing w:val="-7"/>
        </w:rPr>
        <w:t xml:space="preserve"> </w:t>
      </w:r>
      <w:r w:rsidRPr="008E2B8C">
        <w:t>classes for</w:t>
      </w:r>
      <w:r w:rsidRPr="008E2B8C">
        <w:rPr>
          <w:spacing w:val="-6"/>
        </w:rPr>
        <w:t xml:space="preserve"> </w:t>
      </w:r>
      <w:r w:rsidRPr="008E2B8C">
        <w:t>multiple semesters?"</w:t>
      </w:r>
      <w:r w:rsidRPr="008E2B8C">
        <w:rPr>
          <w:spacing w:val="-3"/>
        </w:rPr>
        <w:t xml:space="preserve"> </w:t>
      </w:r>
      <w:r w:rsidRPr="008E2B8C">
        <w:t>These questions may help a</w:t>
      </w:r>
      <w:r w:rsidRPr="008E2B8C">
        <w:rPr>
          <w:spacing w:val="-10"/>
        </w:rPr>
        <w:t xml:space="preserve"> </w:t>
      </w:r>
      <w:r w:rsidRPr="008E2B8C">
        <w:t>student</w:t>
      </w:r>
      <w:r w:rsidRPr="008E2B8C">
        <w:rPr>
          <w:spacing w:val="-1"/>
        </w:rPr>
        <w:t xml:space="preserve"> </w:t>
      </w:r>
      <w:r w:rsidRPr="008E2B8C">
        <w:t>understand whether or</w:t>
      </w:r>
      <w:r w:rsidRPr="008E2B8C">
        <w:rPr>
          <w:spacing w:val="-11"/>
        </w:rPr>
        <w:t xml:space="preserve"> </w:t>
      </w:r>
      <w:r w:rsidRPr="008E2B8C">
        <w:t>not</w:t>
      </w:r>
      <w:r w:rsidRPr="008E2B8C">
        <w:rPr>
          <w:spacing w:val="-8"/>
        </w:rPr>
        <w:t xml:space="preserve"> </w:t>
      </w:r>
      <w:r w:rsidRPr="008E2B8C">
        <w:t>the</w:t>
      </w:r>
      <w:r w:rsidRPr="008E2B8C">
        <w:rPr>
          <w:spacing w:val="-5"/>
        </w:rPr>
        <w:t xml:space="preserve"> </w:t>
      </w:r>
      <w:r w:rsidRPr="008E2B8C">
        <w:t>major choice</w:t>
      </w:r>
      <w:r w:rsidRPr="008E2B8C">
        <w:rPr>
          <w:spacing w:val="-2"/>
        </w:rPr>
        <w:t xml:space="preserve"> </w:t>
      </w:r>
      <w:r w:rsidRPr="008E2B8C">
        <w:t>was</w:t>
      </w:r>
      <w:r w:rsidRPr="008E2B8C">
        <w:rPr>
          <w:spacing w:val="-8"/>
        </w:rPr>
        <w:t xml:space="preserve"> </w:t>
      </w:r>
      <w:r w:rsidRPr="008E2B8C">
        <w:t>the</w:t>
      </w:r>
      <w:r w:rsidRPr="008E2B8C">
        <w:rPr>
          <w:spacing w:val="-8"/>
        </w:rPr>
        <w:t xml:space="preserve"> </w:t>
      </w:r>
      <w:r w:rsidRPr="008E2B8C">
        <w:t>right one, and</w:t>
      </w:r>
      <w:r w:rsidRPr="008E2B8C">
        <w:rPr>
          <w:spacing w:val="-9"/>
        </w:rPr>
        <w:t xml:space="preserve"> </w:t>
      </w:r>
      <w:r w:rsidRPr="008E2B8C">
        <w:t>whether or</w:t>
      </w:r>
      <w:r w:rsidRPr="008E2B8C">
        <w:rPr>
          <w:spacing w:val="-10"/>
        </w:rPr>
        <w:t xml:space="preserve"> </w:t>
      </w:r>
      <w:r w:rsidRPr="008E2B8C">
        <w:t>not</w:t>
      </w:r>
      <w:r w:rsidRPr="008E2B8C">
        <w:rPr>
          <w:spacing w:val="-4"/>
        </w:rPr>
        <w:t xml:space="preserve"> </w:t>
      </w:r>
      <w:r w:rsidRPr="008E2B8C">
        <w:t>they</w:t>
      </w:r>
      <w:r w:rsidRPr="008E2B8C">
        <w:rPr>
          <w:spacing w:val="-7"/>
        </w:rPr>
        <w:t xml:space="preserve"> </w:t>
      </w:r>
      <w:r w:rsidRPr="008E2B8C">
        <w:t>need</w:t>
      </w:r>
      <w:r w:rsidRPr="008E2B8C">
        <w:rPr>
          <w:spacing w:val="-2"/>
        </w:rPr>
        <w:t xml:space="preserve"> </w:t>
      </w:r>
      <w:r w:rsidRPr="008E2B8C">
        <w:t>to</w:t>
      </w:r>
      <w:r w:rsidRPr="008E2B8C">
        <w:rPr>
          <w:spacing w:val="-6"/>
        </w:rPr>
        <w:t xml:space="preserve"> </w:t>
      </w:r>
      <w:r w:rsidRPr="008E2B8C">
        <w:t>re-assess their previous decision and other options.</w:t>
      </w:r>
    </w:p>
    <w:p w14:paraId="1354CD90" w14:textId="77777777" w:rsidR="002B5AE8" w:rsidRPr="008E2B8C" w:rsidRDefault="00690188" w:rsidP="00CA2C38">
      <w:pPr>
        <w:pStyle w:val="Heading1"/>
      </w:pPr>
      <w:r w:rsidRPr="008E2B8C">
        <w:t>Post-exploratory</w:t>
      </w:r>
      <w:r w:rsidRPr="008E2B8C">
        <w:rPr>
          <w:spacing w:val="49"/>
        </w:rPr>
        <w:t xml:space="preserve"> </w:t>
      </w:r>
      <w:r w:rsidRPr="008E2B8C">
        <w:rPr>
          <w:spacing w:val="-4"/>
        </w:rPr>
        <w:t>Life</w:t>
      </w:r>
    </w:p>
    <w:p w14:paraId="1354CD91" w14:textId="6B1CCFBC" w:rsidR="002B5AE8" w:rsidRPr="008E2B8C" w:rsidRDefault="002B5AE8">
      <w:pPr>
        <w:spacing w:line="20" w:lineRule="exact"/>
        <w:ind w:left="958"/>
        <w:rPr>
          <w:rFonts w:ascii="IBM Plex Sans Medium" w:hAnsi="IBM Plex Sans Medium"/>
          <w:sz w:val="2"/>
        </w:rPr>
      </w:pPr>
    </w:p>
    <w:p w14:paraId="1354CD92" w14:textId="77777777" w:rsidR="002B5AE8" w:rsidRPr="008E2B8C" w:rsidRDefault="00690188" w:rsidP="00CA2C38">
      <w:pPr>
        <w:pStyle w:val="BodyText"/>
      </w:pPr>
      <w:r w:rsidRPr="008E2B8C">
        <w:t>If a student</w:t>
      </w:r>
      <w:r w:rsidRPr="008E2B8C">
        <w:rPr>
          <w:spacing w:val="20"/>
        </w:rPr>
        <w:t xml:space="preserve"> </w:t>
      </w:r>
      <w:r w:rsidRPr="008E2B8C">
        <w:t>has been intentional</w:t>
      </w:r>
      <w:r w:rsidRPr="008E2B8C">
        <w:rPr>
          <w:spacing w:val="24"/>
        </w:rPr>
        <w:t xml:space="preserve"> </w:t>
      </w:r>
      <w:r w:rsidRPr="008E2B8C">
        <w:t xml:space="preserve">with the classes they have taken, adjusting to the </w:t>
      </w:r>
      <w:r w:rsidRPr="008E2B8C">
        <w:t>requirements of a newly declared major and its specific tracking requirements should be a relatively smooth process. After declaring a</w:t>
      </w:r>
      <w:r w:rsidRPr="008E2B8C">
        <w:rPr>
          <w:spacing w:val="-5"/>
        </w:rPr>
        <w:t xml:space="preserve"> </w:t>
      </w:r>
      <w:r w:rsidRPr="008E2B8C">
        <w:t>major, your student should consider getting involved in</w:t>
      </w:r>
      <w:r w:rsidRPr="008E2B8C">
        <w:rPr>
          <w:spacing w:val="40"/>
        </w:rPr>
        <w:t xml:space="preserve"> </w:t>
      </w:r>
      <w:r w:rsidRPr="008E2B8C">
        <w:t>field-specific community service or work, student organizations, and/or research experience to develop the necessary skills and knowledge to excel in</w:t>
      </w:r>
      <w:r w:rsidRPr="008E2B8C">
        <w:rPr>
          <w:spacing w:val="-3"/>
        </w:rPr>
        <w:t xml:space="preserve"> </w:t>
      </w:r>
      <w:r w:rsidRPr="008E2B8C">
        <w:t>their new discipline.</w:t>
      </w:r>
      <w:r w:rsidRPr="008E2B8C">
        <w:rPr>
          <w:spacing w:val="20"/>
        </w:rPr>
        <w:t xml:space="preserve"> </w:t>
      </w:r>
      <w:r w:rsidRPr="008E2B8C">
        <w:t>It is also important</w:t>
      </w:r>
      <w:r w:rsidRPr="008E2B8C">
        <w:rPr>
          <w:spacing w:val="23"/>
        </w:rPr>
        <w:t xml:space="preserve"> </w:t>
      </w:r>
      <w:r w:rsidRPr="008E2B8C">
        <w:t>for</w:t>
      </w:r>
      <w:r w:rsidRPr="008E2B8C">
        <w:rPr>
          <w:spacing w:val="-3"/>
        </w:rPr>
        <w:t xml:space="preserve"> </w:t>
      </w:r>
      <w:r w:rsidRPr="008E2B8C">
        <w:t>students to gain practical experience to evaluate if they can see themselves in a particular field</w:t>
      </w:r>
      <w:r w:rsidRPr="008E2B8C">
        <w:rPr>
          <w:spacing w:val="40"/>
        </w:rPr>
        <w:t xml:space="preserve"> </w:t>
      </w:r>
      <w:r w:rsidRPr="008E2B8C">
        <w:t xml:space="preserve">after </w:t>
      </w:r>
      <w:r w:rsidRPr="008E2B8C">
        <w:rPr>
          <w:spacing w:val="-2"/>
        </w:rPr>
        <w:t>graduation.</w:t>
      </w:r>
    </w:p>
    <w:p w14:paraId="1354CD95" w14:textId="43329031" w:rsidR="002B5AE8" w:rsidRPr="008E2B8C" w:rsidRDefault="00690188" w:rsidP="00CA2C38">
      <w:pPr>
        <w:pStyle w:val="BodyText"/>
      </w:pPr>
      <w:r w:rsidRPr="008E2B8C">
        <w:t>It is important</w:t>
      </w:r>
      <w:r w:rsidRPr="008E2B8C">
        <w:rPr>
          <w:spacing w:val="23"/>
        </w:rPr>
        <w:t xml:space="preserve"> </w:t>
      </w:r>
      <w:r w:rsidRPr="008E2B8C">
        <w:t>for your student to speak with an academic</w:t>
      </w:r>
      <w:r w:rsidRPr="008E2B8C">
        <w:rPr>
          <w:spacing w:val="19"/>
        </w:rPr>
        <w:t xml:space="preserve"> </w:t>
      </w:r>
      <w:r w:rsidRPr="008E2B8C">
        <w:t>advisor at least once a</w:t>
      </w:r>
      <w:r w:rsidRPr="008E2B8C">
        <w:rPr>
          <w:spacing w:val="-2"/>
        </w:rPr>
        <w:t xml:space="preserve"> </w:t>
      </w:r>
      <w:r w:rsidRPr="008E2B8C">
        <w:t>semester to make sure he or she is on track and is familiar with the many college-specific</w:t>
      </w:r>
      <w:r w:rsidRPr="008E2B8C">
        <w:rPr>
          <w:spacing w:val="40"/>
        </w:rPr>
        <w:t xml:space="preserve"> </w:t>
      </w:r>
      <w:r w:rsidRPr="008E2B8C">
        <w:t>resources available. Major changing is</w:t>
      </w:r>
      <w:r w:rsidRPr="008E2B8C">
        <w:rPr>
          <w:spacing w:val="-5"/>
        </w:rPr>
        <w:t xml:space="preserve"> </w:t>
      </w:r>
      <w:r w:rsidRPr="008E2B8C">
        <w:t>possible if one's original choice does not fit</w:t>
      </w:r>
      <w:r w:rsidRPr="008E2B8C">
        <w:rPr>
          <w:spacing w:val="-2"/>
        </w:rPr>
        <w:t xml:space="preserve"> </w:t>
      </w:r>
      <w:r w:rsidRPr="008E2B8C">
        <w:t>them well or</w:t>
      </w:r>
      <w:r w:rsidRPr="008E2B8C">
        <w:rPr>
          <w:spacing w:val="-1"/>
        </w:rPr>
        <w:t xml:space="preserve"> </w:t>
      </w:r>
      <w:r w:rsidRPr="008E2B8C">
        <w:t>they find a better option; however, this option is less and less realistic the more semesters a student</w:t>
      </w:r>
      <w:r w:rsidRPr="008E2B8C">
        <w:rPr>
          <w:spacing w:val="15"/>
        </w:rPr>
        <w:t xml:space="preserve"> </w:t>
      </w:r>
      <w:r w:rsidRPr="008E2B8C">
        <w:t>has</w:t>
      </w:r>
      <w:r w:rsidRPr="008E2B8C">
        <w:rPr>
          <w:spacing w:val="-12"/>
        </w:rPr>
        <w:t xml:space="preserve"> </w:t>
      </w:r>
      <w:r w:rsidRPr="008E2B8C">
        <w:t>been</w:t>
      </w:r>
      <w:r w:rsidRPr="008E2B8C">
        <w:rPr>
          <w:spacing w:val="-10"/>
        </w:rPr>
        <w:t xml:space="preserve"> </w:t>
      </w:r>
      <w:r w:rsidRPr="008E2B8C">
        <w:t>at</w:t>
      </w:r>
      <w:r w:rsidRPr="008E2B8C">
        <w:rPr>
          <w:spacing w:val="-13"/>
        </w:rPr>
        <w:t xml:space="preserve"> </w:t>
      </w:r>
      <w:r w:rsidRPr="008E2B8C">
        <w:t>UF.</w:t>
      </w:r>
      <w:r w:rsidRPr="008E2B8C">
        <w:rPr>
          <w:spacing w:val="-8"/>
        </w:rPr>
        <w:t xml:space="preserve"> </w:t>
      </w:r>
      <w:r w:rsidRPr="008E2B8C">
        <w:t>To</w:t>
      </w:r>
      <w:r w:rsidRPr="008E2B8C">
        <w:rPr>
          <w:spacing w:val="-8"/>
        </w:rPr>
        <w:t xml:space="preserve"> </w:t>
      </w:r>
      <w:r w:rsidRPr="008E2B8C">
        <w:t>determine</w:t>
      </w:r>
      <w:r w:rsidRPr="008E2B8C">
        <w:rPr>
          <w:spacing w:val="-1"/>
        </w:rPr>
        <w:t xml:space="preserve"> </w:t>
      </w:r>
      <w:r w:rsidRPr="008E2B8C">
        <w:t>if</w:t>
      </w:r>
      <w:r w:rsidRPr="008E2B8C">
        <w:rPr>
          <w:spacing w:val="-14"/>
        </w:rPr>
        <w:t xml:space="preserve"> </w:t>
      </w:r>
      <w:r w:rsidRPr="008E2B8C">
        <w:t>this</w:t>
      </w:r>
      <w:r w:rsidRPr="008E2B8C">
        <w:rPr>
          <w:spacing w:val="-10"/>
        </w:rPr>
        <w:t xml:space="preserve"> </w:t>
      </w:r>
      <w:r w:rsidRPr="008E2B8C">
        <w:t>is</w:t>
      </w:r>
      <w:r w:rsidRPr="008E2B8C">
        <w:rPr>
          <w:spacing w:val="-15"/>
        </w:rPr>
        <w:t xml:space="preserve"> </w:t>
      </w:r>
      <w:r w:rsidRPr="008E2B8C">
        <w:t>a</w:t>
      </w:r>
      <w:r w:rsidRPr="008E2B8C">
        <w:rPr>
          <w:spacing w:val="-16"/>
        </w:rPr>
        <w:t xml:space="preserve"> </w:t>
      </w:r>
      <w:r w:rsidRPr="008E2B8C">
        <w:t>possibility for</w:t>
      </w:r>
      <w:r w:rsidRPr="008E2B8C">
        <w:rPr>
          <w:spacing w:val="-14"/>
        </w:rPr>
        <w:t xml:space="preserve"> </w:t>
      </w:r>
      <w:r w:rsidRPr="008E2B8C">
        <w:t>your</w:t>
      </w:r>
      <w:r w:rsidRPr="008E2B8C">
        <w:rPr>
          <w:spacing w:val="-13"/>
        </w:rPr>
        <w:t xml:space="preserve"> </w:t>
      </w:r>
      <w:r w:rsidRPr="008E2B8C">
        <w:t>student,</w:t>
      </w:r>
      <w:r w:rsidRPr="008E2B8C">
        <w:rPr>
          <w:spacing w:val="-7"/>
        </w:rPr>
        <w:t xml:space="preserve"> </w:t>
      </w:r>
      <w:r w:rsidRPr="008E2B8C">
        <w:t>he</w:t>
      </w:r>
      <w:r w:rsidRPr="008E2B8C">
        <w:rPr>
          <w:spacing w:val="-12"/>
        </w:rPr>
        <w:t xml:space="preserve"> </w:t>
      </w:r>
      <w:r w:rsidRPr="008E2B8C">
        <w:t>or</w:t>
      </w:r>
      <w:r w:rsidRPr="008E2B8C">
        <w:rPr>
          <w:spacing w:val="-15"/>
        </w:rPr>
        <w:t xml:space="preserve"> </w:t>
      </w:r>
      <w:r w:rsidRPr="008E2B8C">
        <w:t>she</w:t>
      </w:r>
      <w:r w:rsidRPr="008E2B8C">
        <w:rPr>
          <w:spacing w:val="-12"/>
        </w:rPr>
        <w:t xml:space="preserve"> </w:t>
      </w:r>
      <w:r w:rsidRPr="008E2B8C">
        <w:t>should speak with</w:t>
      </w:r>
      <w:r w:rsidRPr="008E2B8C">
        <w:rPr>
          <w:spacing w:val="40"/>
        </w:rPr>
        <w:t xml:space="preserve"> </w:t>
      </w:r>
      <w:r w:rsidRPr="008E2B8C">
        <w:t>an academic advisor in</w:t>
      </w:r>
      <w:r w:rsidRPr="008E2B8C">
        <w:rPr>
          <w:spacing w:val="-6"/>
        </w:rPr>
        <w:t xml:space="preserve"> </w:t>
      </w:r>
      <w:r w:rsidRPr="008E2B8C">
        <w:t xml:space="preserve">the </w:t>
      </w:r>
      <w:r w:rsidRPr="008E2B8C">
        <w:t>major-specific</w:t>
      </w:r>
      <w:r w:rsidRPr="008E2B8C">
        <w:rPr>
          <w:spacing w:val="-1"/>
        </w:rPr>
        <w:t xml:space="preserve"> </w:t>
      </w:r>
      <w:r w:rsidRPr="008E2B8C">
        <w:t>college he or</w:t>
      </w:r>
      <w:r w:rsidRPr="008E2B8C">
        <w:rPr>
          <w:spacing w:val="-1"/>
        </w:rPr>
        <w:t xml:space="preserve"> </w:t>
      </w:r>
      <w:r w:rsidRPr="008E2B8C">
        <w:t>she is</w:t>
      </w:r>
      <w:r w:rsidRPr="008E2B8C">
        <w:rPr>
          <w:spacing w:val="-10"/>
        </w:rPr>
        <w:t xml:space="preserve"> </w:t>
      </w:r>
      <w:r w:rsidRPr="008E2B8C">
        <w:t>considering.</w:t>
      </w:r>
    </w:p>
    <w:p w14:paraId="1354CD98" w14:textId="2B7A6EF0" w:rsidR="002B5AE8" w:rsidRPr="00CA2C38" w:rsidRDefault="00690188" w:rsidP="00CA2C38">
      <w:pPr>
        <w:pStyle w:val="Heading1"/>
      </w:pPr>
      <w:r w:rsidRPr="008E2B8C">
        <w:t>Reading</w:t>
      </w:r>
      <w:r w:rsidRPr="008E2B8C">
        <w:rPr>
          <w:spacing w:val="34"/>
        </w:rPr>
        <w:t xml:space="preserve"> </w:t>
      </w:r>
      <w:r w:rsidRPr="008E2B8C">
        <w:t>Material</w:t>
      </w:r>
    </w:p>
    <w:p w14:paraId="1354CD99" w14:textId="77777777" w:rsidR="002B5AE8" w:rsidRPr="008E2B8C" w:rsidRDefault="00690188" w:rsidP="00CA2C38">
      <w:pPr>
        <w:pStyle w:val="BodyText"/>
      </w:pPr>
      <w:r w:rsidRPr="008E2B8C">
        <w:t>Several</w:t>
      </w:r>
      <w:r w:rsidRPr="008E2B8C">
        <w:rPr>
          <w:spacing w:val="-12"/>
        </w:rPr>
        <w:t xml:space="preserve"> </w:t>
      </w:r>
      <w:r w:rsidRPr="008E2B8C">
        <w:t>publications</w:t>
      </w:r>
      <w:r w:rsidRPr="008E2B8C">
        <w:rPr>
          <w:spacing w:val="-5"/>
        </w:rPr>
        <w:t xml:space="preserve"> </w:t>
      </w:r>
      <w:r w:rsidRPr="008E2B8C">
        <w:t>that</w:t>
      </w:r>
      <w:r w:rsidRPr="008E2B8C">
        <w:rPr>
          <w:spacing w:val="-16"/>
        </w:rPr>
        <w:t xml:space="preserve"> </w:t>
      </w:r>
      <w:r w:rsidRPr="008E2B8C">
        <w:t>you</w:t>
      </w:r>
      <w:r w:rsidRPr="008E2B8C">
        <w:rPr>
          <w:spacing w:val="-9"/>
        </w:rPr>
        <w:t xml:space="preserve"> </w:t>
      </w:r>
      <w:r w:rsidRPr="008E2B8C">
        <w:t>may</w:t>
      </w:r>
      <w:r w:rsidRPr="008E2B8C">
        <w:rPr>
          <w:spacing w:val="-14"/>
        </w:rPr>
        <w:t xml:space="preserve"> </w:t>
      </w:r>
      <w:r w:rsidRPr="008E2B8C">
        <w:t>consider</w:t>
      </w:r>
      <w:r w:rsidRPr="008E2B8C">
        <w:rPr>
          <w:spacing w:val="-9"/>
        </w:rPr>
        <w:t xml:space="preserve"> </w:t>
      </w:r>
      <w:r w:rsidRPr="008E2B8C">
        <w:t>reading</w:t>
      </w:r>
      <w:r w:rsidRPr="008E2B8C">
        <w:rPr>
          <w:spacing w:val="-5"/>
        </w:rPr>
        <w:t xml:space="preserve"> </w:t>
      </w:r>
      <w:r w:rsidRPr="008E2B8C">
        <w:t>or</w:t>
      </w:r>
      <w:r w:rsidRPr="008E2B8C">
        <w:rPr>
          <w:spacing w:val="-16"/>
        </w:rPr>
        <w:t xml:space="preserve"> </w:t>
      </w:r>
      <w:r w:rsidRPr="008E2B8C">
        <w:t>recommending</w:t>
      </w:r>
      <w:r w:rsidRPr="008E2B8C">
        <w:rPr>
          <w:spacing w:val="-2"/>
        </w:rPr>
        <w:t xml:space="preserve"> </w:t>
      </w:r>
      <w:r w:rsidRPr="008E2B8C">
        <w:t>to</w:t>
      </w:r>
      <w:r w:rsidRPr="008E2B8C">
        <w:rPr>
          <w:spacing w:val="-15"/>
        </w:rPr>
        <w:t xml:space="preserve"> </w:t>
      </w:r>
      <w:r w:rsidRPr="008E2B8C">
        <w:t>your</w:t>
      </w:r>
      <w:r w:rsidRPr="008E2B8C">
        <w:rPr>
          <w:spacing w:val="-16"/>
        </w:rPr>
        <w:t xml:space="preserve"> </w:t>
      </w:r>
      <w:r w:rsidRPr="008E2B8C">
        <w:t>student</w:t>
      </w:r>
      <w:r w:rsidRPr="008E2B8C">
        <w:rPr>
          <w:spacing w:val="-13"/>
        </w:rPr>
        <w:t xml:space="preserve"> </w:t>
      </w:r>
      <w:r w:rsidRPr="008E2B8C">
        <w:t>to</w:t>
      </w:r>
      <w:r w:rsidRPr="008E2B8C">
        <w:rPr>
          <w:spacing w:val="-11"/>
        </w:rPr>
        <w:t xml:space="preserve"> </w:t>
      </w:r>
      <w:r w:rsidRPr="008E2B8C">
        <w:t>help with their major and career decision making are as follows:</w:t>
      </w:r>
    </w:p>
    <w:p w14:paraId="1354CD9A" w14:textId="77777777" w:rsidR="002B5AE8" w:rsidRPr="008E2B8C" w:rsidRDefault="00690188">
      <w:pPr>
        <w:spacing w:before="208"/>
        <w:ind w:left="363"/>
        <w:rPr>
          <w:rFonts w:ascii="IBM Plex Sans Medium" w:hAnsi="IBM Plex Sans Medium"/>
          <w:sz w:val="23"/>
        </w:rPr>
      </w:pPr>
      <w:r w:rsidRPr="008E2B8C">
        <w:rPr>
          <w:rFonts w:ascii="IBM Plex Sans Medium" w:hAnsi="IBM Plex Sans Medium"/>
          <w:i/>
          <w:color w:val="000001"/>
          <w:w w:val="105"/>
          <w:sz w:val="23"/>
        </w:rPr>
        <w:t>What</w:t>
      </w:r>
      <w:r w:rsidRPr="008E2B8C">
        <w:rPr>
          <w:rFonts w:ascii="IBM Plex Sans Medium" w:hAnsi="IBM Plex Sans Medium"/>
          <w:i/>
          <w:color w:val="000001"/>
          <w:spacing w:val="-11"/>
          <w:w w:val="105"/>
          <w:sz w:val="23"/>
        </w:rPr>
        <w:t xml:space="preserve"> </w:t>
      </w:r>
      <w:r w:rsidRPr="008E2B8C">
        <w:rPr>
          <w:rFonts w:ascii="IBM Plex Sans Medium" w:hAnsi="IBM Plex Sans Medium"/>
          <w:i/>
          <w:color w:val="000001"/>
          <w:w w:val="105"/>
          <w:sz w:val="23"/>
        </w:rPr>
        <w:t>Color</w:t>
      </w:r>
      <w:r w:rsidRPr="008E2B8C">
        <w:rPr>
          <w:rFonts w:ascii="IBM Plex Sans Medium" w:hAnsi="IBM Plex Sans Medium"/>
          <w:i/>
          <w:color w:val="000001"/>
          <w:spacing w:val="-6"/>
          <w:w w:val="105"/>
          <w:sz w:val="23"/>
        </w:rPr>
        <w:t xml:space="preserve"> </w:t>
      </w:r>
      <w:r w:rsidRPr="008E2B8C">
        <w:rPr>
          <w:rFonts w:ascii="IBM Plex Sans Medium" w:hAnsi="IBM Plex Sans Medium"/>
          <w:i/>
          <w:color w:val="000001"/>
          <w:w w:val="105"/>
          <w:sz w:val="23"/>
        </w:rPr>
        <w:t>is</w:t>
      </w:r>
      <w:r w:rsidRPr="008E2B8C">
        <w:rPr>
          <w:rFonts w:ascii="IBM Plex Sans Medium" w:hAnsi="IBM Plex Sans Medium"/>
          <w:i/>
          <w:color w:val="000001"/>
          <w:spacing w:val="-9"/>
          <w:w w:val="105"/>
          <w:sz w:val="23"/>
        </w:rPr>
        <w:t xml:space="preserve"> </w:t>
      </w:r>
      <w:r w:rsidRPr="008E2B8C">
        <w:rPr>
          <w:rFonts w:ascii="IBM Plex Sans Medium" w:hAnsi="IBM Plex Sans Medium"/>
          <w:i/>
          <w:color w:val="000001"/>
          <w:w w:val="105"/>
          <w:sz w:val="23"/>
        </w:rPr>
        <w:t>Your</w:t>
      </w:r>
      <w:r w:rsidRPr="008E2B8C">
        <w:rPr>
          <w:rFonts w:ascii="IBM Plex Sans Medium" w:hAnsi="IBM Plex Sans Medium"/>
          <w:i/>
          <w:color w:val="000001"/>
          <w:spacing w:val="-6"/>
          <w:w w:val="105"/>
          <w:sz w:val="23"/>
        </w:rPr>
        <w:t xml:space="preserve"> </w:t>
      </w:r>
      <w:r w:rsidRPr="008E2B8C">
        <w:rPr>
          <w:rFonts w:ascii="IBM Plex Sans Medium" w:hAnsi="IBM Plex Sans Medium"/>
          <w:i/>
          <w:color w:val="000001"/>
          <w:w w:val="105"/>
          <w:sz w:val="23"/>
        </w:rPr>
        <w:t>Parachute?</w:t>
      </w:r>
      <w:r w:rsidRPr="008E2B8C">
        <w:rPr>
          <w:rFonts w:ascii="IBM Plex Sans Medium" w:hAnsi="IBM Plex Sans Medium"/>
          <w:i/>
          <w:color w:val="000001"/>
          <w:spacing w:val="3"/>
          <w:w w:val="105"/>
          <w:sz w:val="23"/>
        </w:rPr>
        <w:t xml:space="preserve"> </w:t>
      </w:r>
      <w:r w:rsidRPr="008E2B8C">
        <w:rPr>
          <w:rFonts w:ascii="IBM Plex Sans Medium" w:hAnsi="IBM Plex Sans Medium"/>
          <w:color w:val="000001"/>
          <w:w w:val="105"/>
          <w:sz w:val="23"/>
        </w:rPr>
        <w:t>by</w:t>
      </w:r>
      <w:r w:rsidRPr="008E2B8C">
        <w:rPr>
          <w:rFonts w:ascii="IBM Plex Sans Medium" w:hAnsi="IBM Plex Sans Medium"/>
          <w:color w:val="000001"/>
          <w:spacing w:val="-14"/>
          <w:w w:val="105"/>
          <w:sz w:val="23"/>
        </w:rPr>
        <w:t xml:space="preserve"> </w:t>
      </w:r>
      <w:r w:rsidRPr="008E2B8C">
        <w:rPr>
          <w:rFonts w:ascii="IBM Plex Sans Medium" w:hAnsi="IBM Plex Sans Medium"/>
          <w:color w:val="000001"/>
          <w:w w:val="105"/>
          <w:sz w:val="23"/>
        </w:rPr>
        <w:t>Richard</w:t>
      </w:r>
      <w:r w:rsidRPr="008E2B8C">
        <w:rPr>
          <w:rFonts w:ascii="IBM Plex Sans Medium" w:hAnsi="IBM Plex Sans Medium"/>
          <w:color w:val="000001"/>
          <w:spacing w:val="-3"/>
          <w:w w:val="105"/>
          <w:sz w:val="23"/>
        </w:rPr>
        <w:t xml:space="preserve"> </w:t>
      </w:r>
      <w:r w:rsidRPr="008E2B8C">
        <w:rPr>
          <w:rFonts w:ascii="IBM Plex Sans Medium" w:hAnsi="IBM Plex Sans Medium"/>
          <w:color w:val="000001"/>
          <w:w w:val="105"/>
          <w:sz w:val="23"/>
        </w:rPr>
        <w:t>Nelson</w:t>
      </w:r>
      <w:r w:rsidRPr="008E2B8C">
        <w:rPr>
          <w:rFonts w:ascii="IBM Plex Sans Medium" w:hAnsi="IBM Plex Sans Medium"/>
          <w:color w:val="000001"/>
          <w:spacing w:val="-9"/>
          <w:w w:val="105"/>
          <w:sz w:val="23"/>
        </w:rPr>
        <w:t xml:space="preserve"> </w:t>
      </w:r>
      <w:r w:rsidRPr="008E2B8C">
        <w:rPr>
          <w:rFonts w:ascii="IBM Plex Sans Medium" w:hAnsi="IBM Plex Sans Medium"/>
          <w:color w:val="000001"/>
          <w:spacing w:val="-2"/>
          <w:w w:val="105"/>
          <w:sz w:val="23"/>
        </w:rPr>
        <w:t>Bolles</w:t>
      </w:r>
    </w:p>
    <w:p w14:paraId="1354CD9B" w14:textId="77777777" w:rsidR="002B5AE8" w:rsidRPr="008E2B8C" w:rsidRDefault="00690188">
      <w:pPr>
        <w:spacing w:before="149"/>
        <w:ind w:left="363"/>
        <w:rPr>
          <w:rFonts w:ascii="IBM Plex Sans Medium" w:hAnsi="IBM Plex Sans Medium"/>
          <w:sz w:val="23"/>
        </w:rPr>
      </w:pPr>
      <w:r w:rsidRPr="008E2B8C">
        <w:rPr>
          <w:rFonts w:ascii="IBM Plex Sans Medium" w:hAnsi="IBM Plex Sans Medium"/>
          <w:i/>
          <w:color w:val="000001"/>
          <w:w w:val="105"/>
          <w:sz w:val="23"/>
        </w:rPr>
        <w:t>What</w:t>
      </w:r>
      <w:r w:rsidRPr="008E2B8C">
        <w:rPr>
          <w:rFonts w:ascii="IBM Plex Sans Medium" w:hAnsi="IBM Plex Sans Medium"/>
          <w:i/>
          <w:color w:val="000001"/>
          <w:spacing w:val="-7"/>
          <w:w w:val="105"/>
          <w:sz w:val="23"/>
        </w:rPr>
        <w:t xml:space="preserve"> </w:t>
      </w:r>
      <w:r w:rsidRPr="008E2B8C">
        <w:rPr>
          <w:rFonts w:ascii="IBM Plex Sans Medium" w:hAnsi="IBM Plex Sans Medium"/>
          <w:i/>
          <w:color w:val="000001"/>
          <w:w w:val="105"/>
          <w:sz w:val="23"/>
        </w:rPr>
        <w:t>Should</w:t>
      </w:r>
      <w:r w:rsidRPr="008E2B8C">
        <w:rPr>
          <w:rFonts w:ascii="IBM Plex Sans Medium" w:hAnsi="IBM Plex Sans Medium"/>
          <w:i/>
          <w:color w:val="000001"/>
          <w:spacing w:val="14"/>
          <w:w w:val="105"/>
          <w:sz w:val="23"/>
        </w:rPr>
        <w:t xml:space="preserve"> </w:t>
      </w:r>
      <w:r w:rsidRPr="008E2B8C">
        <w:rPr>
          <w:rFonts w:ascii="IBM Plex Sans Medium" w:hAnsi="IBM Plex Sans Medium"/>
          <w:i/>
          <w:color w:val="000001"/>
          <w:w w:val="105"/>
          <w:sz w:val="23"/>
        </w:rPr>
        <w:t>I</w:t>
      </w:r>
      <w:r w:rsidRPr="008E2B8C">
        <w:rPr>
          <w:rFonts w:ascii="IBM Plex Sans Medium" w:hAnsi="IBM Plex Sans Medium"/>
          <w:i/>
          <w:color w:val="000001"/>
          <w:spacing w:val="-6"/>
          <w:w w:val="105"/>
          <w:sz w:val="23"/>
        </w:rPr>
        <w:t xml:space="preserve"> </w:t>
      </w:r>
      <w:r w:rsidRPr="008E2B8C">
        <w:rPr>
          <w:rFonts w:ascii="IBM Plex Sans Medium" w:hAnsi="IBM Plex Sans Medium"/>
          <w:i/>
          <w:color w:val="000001"/>
          <w:w w:val="105"/>
          <w:sz w:val="23"/>
        </w:rPr>
        <w:t>Do</w:t>
      </w:r>
      <w:r w:rsidRPr="008E2B8C">
        <w:rPr>
          <w:rFonts w:ascii="IBM Plex Sans Medium" w:hAnsi="IBM Plex Sans Medium"/>
          <w:i/>
          <w:color w:val="000001"/>
          <w:spacing w:val="-6"/>
          <w:w w:val="105"/>
          <w:sz w:val="23"/>
        </w:rPr>
        <w:t xml:space="preserve"> </w:t>
      </w:r>
      <w:r w:rsidRPr="008E2B8C">
        <w:rPr>
          <w:rFonts w:ascii="IBM Plex Sans Medium" w:hAnsi="IBM Plex Sans Medium"/>
          <w:i/>
          <w:color w:val="000001"/>
          <w:w w:val="105"/>
          <w:sz w:val="23"/>
        </w:rPr>
        <w:t>With</w:t>
      </w:r>
      <w:r w:rsidRPr="008E2B8C">
        <w:rPr>
          <w:rFonts w:ascii="IBM Plex Sans Medium" w:hAnsi="IBM Plex Sans Medium"/>
          <w:i/>
          <w:color w:val="000001"/>
          <w:spacing w:val="-10"/>
          <w:w w:val="105"/>
          <w:sz w:val="23"/>
        </w:rPr>
        <w:t xml:space="preserve"> </w:t>
      </w:r>
      <w:r w:rsidRPr="008E2B8C">
        <w:rPr>
          <w:rFonts w:ascii="IBM Plex Sans Medium" w:hAnsi="IBM Plex Sans Medium"/>
          <w:i/>
          <w:color w:val="000001"/>
          <w:w w:val="105"/>
          <w:sz w:val="23"/>
        </w:rPr>
        <w:t>My</w:t>
      </w:r>
      <w:r w:rsidRPr="008E2B8C">
        <w:rPr>
          <w:rFonts w:ascii="IBM Plex Sans Medium" w:hAnsi="IBM Plex Sans Medium"/>
          <w:i/>
          <w:color w:val="000001"/>
          <w:spacing w:val="-4"/>
          <w:w w:val="105"/>
          <w:sz w:val="23"/>
        </w:rPr>
        <w:t xml:space="preserve"> </w:t>
      </w:r>
      <w:r w:rsidRPr="008E2B8C">
        <w:rPr>
          <w:rFonts w:ascii="IBM Plex Sans Medium" w:hAnsi="IBM Plex Sans Medium"/>
          <w:i/>
          <w:color w:val="000001"/>
          <w:w w:val="105"/>
          <w:sz w:val="23"/>
        </w:rPr>
        <w:t>Life?</w:t>
      </w:r>
      <w:r w:rsidRPr="008E2B8C">
        <w:rPr>
          <w:rFonts w:ascii="IBM Plex Sans Medium" w:hAnsi="IBM Plex Sans Medium"/>
          <w:i/>
          <w:color w:val="000001"/>
          <w:spacing w:val="1"/>
          <w:w w:val="105"/>
          <w:sz w:val="23"/>
        </w:rPr>
        <w:t xml:space="preserve"> </w:t>
      </w:r>
      <w:r w:rsidRPr="008E2B8C">
        <w:rPr>
          <w:rFonts w:ascii="IBM Plex Sans Medium" w:hAnsi="IBM Plex Sans Medium"/>
          <w:color w:val="000001"/>
          <w:w w:val="105"/>
          <w:sz w:val="23"/>
        </w:rPr>
        <w:t>by</w:t>
      </w:r>
      <w:r w:rsidRPr="008E2B8C">
        <w:rPr>
          <w:rFonts w:ascii="IBM Plex Sans Medium" w:hAnsi="IBM Plex Sans Medium"/>
          <w:color w:val="000001"/>
          <w:spacing w:val="-9"/>
          <w:w w:val="105"/>
          <w:sz w:val="23"/>
        </w:rPr>
        <w:t xml:space="preserve"> </w:t>
      </w:r>
      <w:r w:rsidRPr="008E2B8C">
        <w:rPr>
          <w:rFonts w:ascii="IBM Plex Sans Medium" w:hAnsi="IBM Plex Sans Medium"/>
          <w:color w:val="000001"/>
          <w:w w:val="105"/>
          <w:sz w:val="23"/>
        </w:rPr>
        <w:t>Po</w:t>
      </w:r>
      <w:r w:rsidRPr="008E2B8C">
        <w:rPr>
          <w:rFonts w:ascii="IBM Plex Sans Medium" w:hAnsi="IBM Plex Sans Medium"/>
          <w:color w:val="000001"/>
          <w:spacing w:val="-15"/>
          <w:w w:val="105"/>
          <w:sz w:val="23"/>
        </w:rPr>
        <w:t xml:space="preserve"> </w:t>
      </w:r>
      <w:r w:rsidRPr="008E2B8C">
        <w:rPr>
          <w:rFonts w:ascii="IBM Plex Sans Medium" w:hAnsi="IBM Plex Sans Medium"/>
          <w:color w:val="000001"/>
          <w:spacing w:val="-2"/>
          <w:w w:val="105"/>
          <w:sz w:val="23"/>
        </w:rPr>
        <w:t>Bronson</w:t>
      </w:r>
    </w:p>
    <w:p w14:paraId="1354CD9C" w14:textId="77777777" w:rsidR="002B5AE8" w:rsidRPr="008E2B8C" w:rsidRDefault="00690188">
      <w:pPr>
        <w:spacing w:before="149"/>
        <w:ind w:left="365"/>
        <w:rPr>
          <w:rFonts w:ascii="IBM Plex Sans Medium" w:hAnsi="IBM Plex Sans Medium"/>
          <w:sz w:val="23"/>
        </w:rPr>
      </w:pPr>
      <w:r w:rsidRPr="008E2B8C">
        <w:rPr>
          <w:rFonts w:ascii="IBM Plex Sans Medium" w:hAnsi="IBM Plex Sans Medium"/>
          <w:i/>
          <w:color w:val="000001"/>
          <w:w w:val="105"/>
          <w:sz w:val="23"/>
        </w:rPr>
        <w:t>You</w:t>
      </w:r>
      <w:r w:rsidRPr="008E2B8C">
        <w:rPr>
          <w:rFonts w:ascii="IBM Plex Sans Medium" w:hAnsi="IBM Plex Sans Medium"/>
          <w:i/>
          <w:color w:val="000001"/>
          <w:spacing w:val="-9"/>
          <w:w w:val="105"/>
          <w:sz w:val="23"/>
        </w:rPr>
        <w:t xml:space="preserve"> </w:t>
      </w:r>
      <w:r w:rsidRPr="008E2B8C">
        <w:rPr>
          <w:rFonts w:ascii="IBM Plex Sans Medium" w:hAnsi="IBM Plex Sans Medium"/>
          <w:i/>
          <w:color w:val="000001"/>
          <w:w w:val="105"/>
          <w:sz w:val="23"/>
        </w:rPr>
        <w:t>Majored</w:t>
      </w:r>
      <w:r w:rsidRPr="008E2B8C">
        <w:rPr>
          <w:rFonts w:ascii="IBM Plex Sans Medium" w:hAnsi="IBM Plex Sans Medium"/>
          <w:i/>
          <w:color w:val="000001"/>
          <w:spacing w:val="3"/>
          <w:w w:val="105"/>
          <w:sz w:val="23"/>
        </w:rPr>
        <w:t xml:space="preserve"> </w:t>
      </w:r>
      <w:r w:rsidRPr="008E2B8C">
        <w:rPr>
          <w:rFonts w:ascii="IBM Plex Sans Medium" w:hAnsi="IBM Plex Sans Medium"/>
          <w:i/>
          <w:color w:val="000001"/>
          <w:w w:val="105"/>
          <w:sz w:val="23"/>
        </w:rPr>
        <w:t>in</w:t>
      </w:r>
      <w:r w:rsidRPr="008E2B8C">
        <w:rPr>
          <w:rFonts w:ascii="IBM Plex Sans Medium" w:hAnsi="IBM Plex Sans Medium"/>
          <w:i/>
          <w:color w:val="000001"/>
          <w:spacing w:val="-11"/>
          <w:w w:val="105"/>
          <w:sz w:val="23"/>
        </w:rPr>
        <w:t xml:space="preserve"> </w:t>
      </w:r>
      <w:r w:rsidRPr="008E2B8C">
        <w:rPr>
          <w:rFonts w:ascii="IBM Plex Sans Medium" w:hAnsi="IBM Plex Sans Medium"/>
          <w:i/>
          <w:color w:val="000001"/>
          <w:w w:val="105"/>
          <w:sz w:val="23"/>
        </w:rPr>
        <w:t>What?</w:t>
      </w:r>
      <w:r w:rsidRPr="008E2B8C">
        <w:rPr>
          <w:rFonts w:ascii="IBM Plex Sans Medium" w:hAnsi="IBM Plex Sans Medium"/>
          <w:i/>
          <w:color w:val="000001"/>
          <w:spacing w:val="-4"/>
          <w:w w:val="105"/>
          <w:sz w:val="23"/>
        </w:rPr>
        <w:t xml:space="preserve"> </w:t>
      </w:r>
      <w:r w:rsidRPr="008E2B8C">
        <w:rPr>
          <w:rFonts w:ascii="IBM Plex Sans Medium" w:hAnsi="IBM Plex Sans Medium"/>
          <w:color w:val="000001"/>
          <w:w w:val="105"/>
          <w:sz w:val="23"/>
        </w:rPr>
        <w:t>by</w:t>
      </w:r>
      <w:r w:rsidRPr="008E2B8C">
        <w:rPr>
          <w:rFonts w:ascii="IBM Plex Sans Medium" w:hAnsi="IBM Plex Sans Medium"/>
          <w:color w:val="000001"/>
          <w:spacing w:val="-14"/>
          <w:w w:val="105"/>
          <w:sz w:val="23"/>
        </w:rPr>
        <w:t xml:space="preserve"> </w:t>
      </w:r>
      <w:r w:rsidRPr="008E2B8C">
        <w:rPr>
          <w:rFonts w:ascii="IBM Plex Sans Medium" w:hAnsi="IBM Plex Sans Medium"/>
          <w:color w:val="000001"/>
          <w:w w:val="105"/>
          <w:sz w:val="23"/>
        </w:rPr>
        <w:t>Katharine</w:t>
      </w:r>
      <w:r w:rsidRPr="008E2B8C">
        <w:rPr>
          <w:rFonts w:ascii="IBM Plex Sans Medium" w:hAnsi="IBM Plex Sans Medium"/>
          <w:color w:val="000001"/>
          <w:spacing w:val="-7"/>
          <w:w w:val="105"/>
          <w:sz w:val="23"/>
        </w:rPr>
        <w:t xml:space="preserve"> </w:t>
      </w:r>
      <w:r w:rsidRPr="008E2B8C">
        <w:rPr>
          <w:rFonts w:ascii="IBM Plex Sans Medium" w:hAnsi="IBM Plex Sans Medium"/>
          <w:color w:val="000001"/>
          <w:spacing w:val="-2"/>
          <w:w w:val="105"/>
          <w:sz w:val="23"/>
        </w:rPr>
        <w:t>Brooks</w:t>
      </w:r>
    </w:p>
    <w:p w14:paraId="1354CD9D" w14:textId="77777777" w:rsidR="002B5AE8" w:rsidRPr="008E2B8C" w:rsidRDefault="00690188">
      <w:pPr>
        <w:spacing w:before="148"/>
        <w:ind w:left="364"/>
        <w:rPr>
          <w:rFonts w:ascii="IBM Plex Sans Medium" w:hAnsi="IBM Plex Sans Medium"/>
          <w:sz w:val="23"/>
        </w:rPr>
      </w:pPr>
      <w:r w:rsidRPr="008E2B8C">
        <w:rPr>
          <w:rFonts w:ascii="IBM Plex Sans Medium" w:hAnsi="IBM Plex Sans Medium"/>
          <w:i/>
          <w:color w:val="000001"/>
          <w:w w:val="105"/>
          <w:sz w:val="23"/>
        </w:rPr>
        <w:t>Luck</w:t>
      </w:r>
      <w:r w:rsidRPr="008E2B8C">
        <w:rPr>
          <w:rFonts w:ascii="IBM Plex Sans Medium" w:hAnsi="IBM Plex Sans Medium"/>
          <w:i/>
          <w:color w:val="000001"/>
          <w:spacing w:val="-7"/>
          <w:w w:val="105"/>
          <w:sz w:val="23"/>
        </w:rPr>
        <w:t xml:space="preserve"> </w:t>
      </w:r>
      <w:r w:rsidRPr="008E2B8C">
        <w:rPr>
          <w:rFonts w:ascii="IBM Plex Sans Medium" w:hAnsi="IBM Plex Sans Medium"/>
          <w:i/>
          <w:color w:val="000001"/>
          <w:w w:val="105"/>
          <w:sz w:val="23"/>
        </w:rPr>
        <w:t>is</w:t>
      </w:r>
      <w:r w:rsidRPr="008E2B8C">
        <w:rPr>
          <w:rFonts w:ascii="IBM Plex Sans Medium" w:hAnsi="IBM Plex Sans Medium"/>
          <w:i/>
          <w:color w:val="000001"/>
          <w:spacing w:val="-11"/>
          <w:w w:val="105"/>
          <w:sz w:val="23"/>
        </w:rPr>
        <w:t xml:space="preserve"> </w:t>
      </w:r>
      <w:r w:rsidRPr="008E2B8C">
        <w:rPr>
          <w:rFonts w:ascii="IBM Plex Sans Medium" w:hAnsi="IBM Plex Sans Medium"/>
          <w:i/>
          <w:color w:val="000001"/>
          <w:w w:val="105"/>
          <w:sz w:val="23"/>
        </w:rPr>
        <w:t>No</w:t>
      </w:r>
      <w:r w:rsidRPr="008E2B8C">
        <w:rPr>
          <w:rFonts w:ascii="IBM Plex Sans Medium" w:hAnsi="IBM Plex Sans Medium"/>
          <w:i/>
          <w:color w:val="000001"/>
          <w:spacing w:val="-7"/>
          <w:w w:val="105"/>
          <w:sz w:val="23"/>
        </w:rPr>
        <w:t xml:space="preserve"> </w:t>
      </w:r>
      <w:r w:rsidRPr="008E2B8C">
        <w:rPr>
          <w:rFonts w:ascii="IBM Plex Sans Medium" w:hAnsi="IBM Plex Sans Medium"/>
          <w:i/>
          <w:color w:val="000001"/>
          <w:w w:val="105"/>
          <w:sz w:val="23"/>
        </w:rPr>
        <w:t>Accident</w:t>
      </w:r>
      <w:r w:rsidRPr="008E2B8C">
        <w:rPr>
          <w:rFonts w:ascii="IBM Plex Sans Medium" w:hAnsi="IBM Plex Sans Medium"/>
          <w:i/>
          <w:color w:val="000001"/>
          <w:spacing w:val="3"/>
          <w:w w:val="105"/>
          <w:sz w:val="23"/>
        </w:rPr>
        <w:t xml:space="preserve"> </w:t>
      </w:r>
      <w:r w:rsidRPr="008E2B8C">
        <w:rPr>
          <w:rFonts w:ascii="IBM Plex Sans Medium" w:hAnsi="IBM Plex Sans Medium"/>
          <w:color w:val="000001"/>
          <w:w w:val="105"/>
          <w:sz w:val="23"/>
        </w:rPr>
        <w:t>by</w:t>
      </w:r>
      <w:r w:rsidRPr="008E2B8C">
        <w:rPr>
          <w:rFonts w:ascii="IBM Plex Sans Medium" w:hAnsi="IBM Plex Sans Medium"/>
          <w:color w:val="000001"/>
          <w:spacing w:val="-15"/>
          <w:w w:val="105"/>
          <w:sz w:val="23"/>
        </w:rPr>
        <w:t xml:space="preserve"> </w:t>
      </w:r>
      <w:r w:rsidRPr="008E2B8C">
        <w:rPr>
          <w:rFonts w:ascii="IBM Plex Sans Medium" w:hAnsi="IBM Plex Sans Medium"/>
          <w:color w:val="000001"/>
          <w:w w:val="105"/>
          <w:sz w:val="23"/>
        </w:rPr>
        <w:t>John</w:t>
      </w:r>
      <w:r w:rsidRPr="008E2B8C">
        <w:rPr>
          <w:rFonts w:ascii="IBM Plex Sans Medium" w:hAnsi="IBM Plex Sans Medium"/>
          <w:color w:val="000001"/>
          <w:spacing w:val="-5"/>
          <w:w w:val="105"/>
          <w:sz w:val="23"/>
        </w:rPr>
        <w:t xml:space="preserve"> </w:t>
      </w:r>
      <w:r w:rsidRPr="008E2B8C">
        <w:rPr>
          <w:rFonts w:ascii="IBM Plex Sans Medium" w:hAnsi="IBM Plex Sans Medium"/>
          <w:color w:val="000001"/>
          <w:w w:val="105"/>
          <w:sz w:val="23"/>
        </w:rPr>
        <w:t>Krumboltz</w:t>
      </w:r>
      <w:r w:rsidRPr="008E2B8C">
        <w:rPr>
          <w:rFonts w:ascii="IBM Plex Sans Medium" w:hAnsi="IBM Plex Sans Medium"/>
          <w:color w:val="000001"/>
          <w:spacing w:val="8"/>
          <w:w w:val="105"/>
          <w:sz w:val="23"/>
        </w:rPr>
        <w:t xml:space="preserve"> </w:t>
      </w:r>
      <w:r w:rsidRPr="008E2B8C">
        <w:rPr>
          <w:rFonts w:ascii="IBM Plex Sans Medium" w:hAnsi="IBM Plex Sans Medium"/>
          <w:color w:val="000001"/>
          <w:w w:val="105"/>
          <w:sz w:val="23"/>
        </w:rPr>
        <w:t>and</w:t>
      </w:r>
      <w:r w:rsidRPr="008E2B8C">
        <w:rPr>
          <w:rFonts w:ascii="IBM Plex Sans Medium" w:hAnsi="IBM Plex Sans Medium"/>
          <w:color w:val="000001"/>
          <w:spacing w:val="-10"/>
          <w:w w:val="105"/>
          <w:sz w:val="23"/>
        </w:rPr>
        <w:t xml:space="preserve"> </w:t>
      </w:r>
      <w:r w:rsidRPr="008E2B8C">
        <w:rPr>
          <w:rFonts w:ascii="IBM Plex Sans Medium" w:hAnsi="IBM Plex Sans Medium"/>
          <w:color w:val="000001"/>
          <w:w w:val="105"/>
          <w:sz w:val="23"/>
        </w:rPr>
        <w:t>Al</w:t>
      </w:r>
      <w:r w:rsidRPr="008E2B8C">
        <w:rPr>
          <w:rFonts w:ascii="IBM Plex Sans Medium" w:hAnsi="IBM Plex Sans Medium"/>
          <w:color w:val="000001"/>
          <w:spacing w:val="-15"/>
          <w:w w:val="105"/>
          <w:sz w:val="23"/>
        </w:rPr>
        <w:t xml:space="preserve"> </w:t>
      </w:r>
      <w:r w:rsidRPr="008E2B8C">
        <w:rPr>
          <w:rFonts w:ascii="IBM Plex Sans Medium" w:hAnsi="IBM Plex Sans Medium"/>
          <w:color w:val="000001"/>
          <w:spacing w:val="-2"/>
          <w:w w:val="105"/>
          <w:sz w:val="23"/>
        </w:rPr>
        <w:t>Levin</w:t>
      </w:r>
    </w:p>
    <w:p w14:paraId="1354CD9E" w14:textId="77777777" w:rsidR="002B5AE8" w:rsidRPr="008E2B8C" w:rsidRDefault="00690188">
      <w:pPr>
        <w:spacing w:before="154" w:line="374" w:lineRule="auto"/>
        <w:ind w:left="361" w:right="2331" w:firstLine="66"/>
        <w:rPr>
          <w:rFonts w:ascii="IBM Plex Sans Medium" w:hAnsi="IBM Plex Sans Medium"/>
          <w:sz w:val="23"/>
        </w:rPr>
      </w:pPr>
      <w:r w:rsidRPr="008E2B8C">
        <w:rPr>
          <w:rFonts w:ascii="IBM Plex Sans Medium" w:hAnsi="IBM Plex Sans Medium"/>
          <w:i/>
          <w:color w:val="000001"/>
          <w:w w:val="105"/>
          <w:sz w:val="23"/>
        </w:rPr>
        <w:t xml:space="preserve">The Complete Idiot's Guide to Discovering your Perfect Career </w:t>
      </w:r>
      <w:r w:rsidRPr="008E2B8C">
        <w:rPr>
          <w:rFonts w:ascii="IBM Plex Sans Medium" w:hAnsi="IBM Plex Sans Medium"/>
          <w:color w:val="000001"/>
          <w:w w:val="105"/>
          <w:sz w:val="23"/>
        </w:rPr>
        <w:t>by</w:t>
      </w:r>
      <w:r w:rsidRPr="008E2B8C">
        <w:rPr>
          <w:rFonts w:ascii="IBM Plex Sans Medium" w:hAnsi="IBM Plex Sans Medium"/>
          <w:color w:val="000001"/>
          <w:spacing w:val="-3"/>
          <w:w w:val="105"/>
          <w:sz w:val="23"/>
        </w:rPr>
        <w:t xml:space="preserve"> </w:t>
      </w:r>
      <w:r w:rsidRPr="008E2B8C">
        <w:rPr>
          <w:rFonts w:ascii="IBM Plex Sans Medium" w:hAnsi="IBM Plex Sans Medium"/>
          <w:color w:val="000001"/>
          <w:w w:val="105"/>
          <w:sz w:val="23"/>
        </w:rPr>
        <w:t>Rene</w:t>
      </w:r>
      <w:r w:rsidRPr="008E2B8C">
        <w:rPr>
          <w:rFonts w:ascii="IBM Plex Sans Medium" w:hAnsi="IBM Plex Sans Medium"/>
          <w:color w:val="000001"/>
          <w:spacing w:val="-2"/>
          <w:w w:val="105"/>
          <w:sz w:val="23"/>
        </w:rPr>
        <w:t xml:space="preserve"> </w:t>
      </w:r>
      <w:r w:rsidRPr="008E2B8C">
        <w:rPr>
          <w:rFonts w:ascii="IBM Plex Sans Medium" w:hAnsi="IBM Plex Sans Medium"/>
          <w:color w:val="000001"/>
          <w:w w:val="105"/>
          <w:sz w:val="23"/>
        </w:rPr>
        <w:t xml:space="preserve">Carew </w:t>
      </w:r>
      <w:r w:rsidRPr="008E2B8C">
        <w:rPr>
          <w:rFonts w:ascii="IBM Plex Sans Medium" w:hAnsi="IBM Plex Sans Medium"/>
          <w:i/>
          <w:color w:val="000001"/>
          <w:w w:val="105"/>
          <w:sz w:val="23"/>
        </w:rPr>
        <w:t>The</w:t>
      </w:r>
      <w:r w:rsidRPr="008E2B8C">
        <w:rPr>
          <w:rFonts w:ascii="IBM Plex Sans Medium" w:hAnsi="IBM Plex Sans Medium"/>
          <w:i/>
          <w:color w:val="000001"/>
          <w:spacing w:val="-2"/>
          <w:w w:val="105"/>
          <w:sz w:val="23"/>
        </w:rPr>
        <w:t xml:space="preserve"> </w:t>
      </w:r>
      <w:r w:rsidRPr="008E2B8C">
        <w:rPr>
          <w:rFonts w:ascii="IBM Plex Sans Medium" w:hAnsi="IBM Plex Sans Medium"/>
          <w:i/>
          <w:color w:val="000001"/>
          <w:w w:val="105"/>
          <w:sz w:val="23"/>
        </w:rPr>
        <w:t>Parent's Crash Course in</w:t>
      </w:r>
      <w:r w:rsidRPr="008E2B8C">
        <w:rPr>
          <w:rFonts w:ascii="IBM Plex Sans Medium" w:hAnsi="IBM Plex Sans Medium"/>
          <w:i/>
          <w:color w:val="000001"/>
          <w:spacing w:val="-11"/>
          <w:w w:val="105"/>
          <w:sz w:val="23"/>
        </w:rPr>
        <w:t xml:space="preserve"> </w:t>
      </w:r>
      <w:r w:rsidRPr="008E2B8C">
        <w:rPr>
          <w:rFonts w:ascii="IBM Plex Sans Medium" w:hAnsi="IBM Plex Sans Medium"/>
          <w:i/>
          <w:color w:val="000001"/>
          <w:w w:val="105"/>
          <w:sz w:val="23"/>
        </w:rPr>
        <w:t xml:space="preserve">Career Planning </w:t>
      </w:r>
      <w:r w:rsidRPr="008E2B8C">
        <w:rPr>
          <w:rFonts w:ascii="IBM Plex Sans Medium" w:hAnsi="IBM Plex Sans Medium"/>
          <w:color w:val="000001"/>
          <w:w w:val="105"/>
          <w:sz w:val="23"/>
        </w:rPr>
        <w:t>by</w:t>
      </w:r>
      <w:r w:rsidRPr="008E2B8C">
        <w:rPr>
          <w:rFonts w:ascii="IBM Plex Sans Medium" w:hAnsi="IBM Plex Sans Medium"/>
          <w:color w:val="000001"/>
          <w:spacing w:val="-9"/>
          <w:w w:val="105"/>
          <w:sz w:val="23"/>
        </w:rPr>
        <w:t xml:space="preserve"> </w:t>
      </w:r>
      <w:r w:rsidRPr="008E2B8C">
        <w:rPr>
          <w:rFonts w:ascii="IBM Plex Sans Medium" w:hAnsi="IBM Plex Sans Medium"/>
          <w:color w:val="000001"/>
          <w:w w:val="105"/>
          <w:sz w:val="23"/>
        </w:rPr>
        <w:t>Marcia Harris and</w:t>
      </w:r>
      <w:r w:rsidRPr="008E2B8C">
        <w:rPr>
          <w:rFonts w:ascii="IBM Plex Sans Medium" w:hAnsi="IBM Plex Sans Medium"/>
          <w:color w:val="000001"/>
          <w:spacing w:val="-6"/>
          <w:w w:val="105"/>
          <w:sz w:val="23"/>
        </w:rPr>
        <w:t xml:space="preserve"> </w:t>
      </w:r>
      <w:r w:rsidRPr="008E2B8C">
        <w:rPr>
          <w:rFonts w:ascii="IBM Plex Sans Medium" w:hAnsi="IBM Plex Sans Medium"/>
          <w:color w:val="000001"/>
          <w:w w:val="105"/>
          <w:sz w:val="23"/>
        </w:rPr>
        <w:t>Sharon</w:t>
      </w:r>
      <w:r w:rsidRPr="008E2B8C">
        <w:rPr>
          <w:rFonts w:ascii="IBM Plex Sans Medium" w:hAnsi="IBM Plex Sans Medium"/>
          <w:color w:val="000001"/>
          <w:spacing w:val="-9"/>
          <w:w w:val="105"/>
          <w:sz w:val="23"/>
        </w:rPr>
        <w:t xml:space="preserve"> </w:t>
      </w:r>
      <w:r w:rsidRPr="008E2B8C">
        <w:rPr>
          <w:rFonts w:ascii="IBM Plex Sans Medium" w:hAnsi="IBM Plex Sans Medium"/>
          <w:color w:val="000001"/>
          <w:w w:val="105"/>
          <w:sz w:val="23"/>
        </w:rPr>
        <w:t xml:space="preserve">Jones </w:t>
      </w:r>
      <w:r w:rsidRPr="008E2B8C">
        <w:rPr>
          <w:rFonts w:ascii="IBM Plex Sans Medium" w:hAnsi="IBM Plex Sans Medium"/>
          <w:i/>
          <w:color w:val="000001"/>
          <w:w w:val="105"/>
          <w:sz w:val="23"/>
        </w:rPr>
        <w:t>Career</w:t>
      </w:r>
      <w:r w:rsidRPr="008E2B8C">
        <w:rPr>
          <w:rFonts w:ascii="IBM Plex Sans Medium" w:hAnsi="IBM Plex Sans Medium"/>
          <w:i/>
          <w:color w:val="000001"/>
          <w:spacing w:val="-8"/>
          <w:w w:val="105"/>
          <w:sz w:val="23"/>
        </w:rPr>
        <w:t xml:space="preserve"> </w:t>
      </w:r>
      <w:r w:rsidRPr="008E2B8C">
        <w:rPr>
          <w:rFonts w:ascii="IBM Plex Sans Medium" w:hAnsi="IBM Plex Sans Medium"/>
          <w:i/>
          <w:color w:val="000001"/>
          <w:w w:val="105"/>
          <w:sz w:val="23"/>
        </w:rPr>
        <w:t>Coaching</w:t>
      </w:r>
      <w:r w:rsidRPr="008E2B8C">
        <w:rPr>
          <w:rFonts w:ascii="IBM Plex Sans Medium" w:hAnsi="IBM Plex Sans Medium"/>
          <w:i/>
          <w:color w:val="000001"/>
          <w:spacing w:val="-2"/>
          <w:w w:val="105"/>
          <w:sz w:val="23"/>
        </w:rPr>
        <w:t xml:space="preserve"> </w:t>
      </w:r>
      <w:r w:rsidRPr="008E2B8C">
        <w:rPr>
          <w:rFonts w:ascii="IBM Plex Sans Medium" w:hAnsi="IBM Plex Sans Medium"/>
          <w:i/>
          <w:color w:val="000001"/>
          <w:w w:val="105"/>
          <w:sz w:val="23"/>
        </w:rPr>
        <w:t>your</w:t>
      </w:r>
      <w:r w:rsidRPr="008E2B8C">
        <w:rPr>
          <w:rFonts w:ascii="IBM Plex Sans Medium" w:hAnsi="IBM Plex Sans Medium"/>
          <w:i/>
          <w:color w:val="000001"/>
          <w:spacing w:val="-7"/>
          <w:w w:val="105"/>
          <w:sz w:val="23"/>
        </w:rPr>
        <w:t xml:space="preserve"> </w:t>
      </w:r>
      <w:r w:rsidRPr="008E2B8C">
        <w:rPr>
          <w:rFonts w:ascii="IBM Plex Sans Medium" w:hAnsi="IBM Plex Sans Medium"/>
          <w:i/>
          <w:color w:val="000001"/>
          <w:w w:val="105"/>
          <w:sz w:val="23"/>
        </w:rPr>
        <w:t>Kids</w:t>
      </w:r>
      <w:r w:rsidRPr="008E2B8C">
        <w:rPr>
          <w:rFonts w:ascii="IBM Plex Sans Medium" w:hAnsi="IBM Plex Sans Medium"/>
          <w:i/>
          <w:color w:val="000001"/>
          <w:spacing w:val="-6"/>
          <w:w w:val="105"/>
          <w:sz w:val="23"/>
        </w:rPr>
        <w:t xml:space="preserve"> </w:t>
      </w:r>
      <w:r w:rsidRPr="008E2B8C">
        <w:rPr>
          <w:rFonts w:ascii="IBM Plex Sans Medium" w:hAnsi="IBM Plex Sans Medium"/>
          <w:color w:val="000001"/>
          <w:w w:val="105"/>
          <w:sz w:val="23"/>
        </w:rPr>
        <w:t>by</w:t>
      </w:r>
      <w:r w:rsidRPr="008E2B8C">
        <w:rPr>
          <w:rFonts w:ascii="IBM Plex Sans Medium" w:hAnsi="IBM Plex Sans Medium"/>
          <w:color w:val="000001"/>
          <w:spacing w:val="-16"/>
          <w:w w:val="105"/>
          <w:sz w:val="23"/>
        </w:rPr>
        <w:t xml:space="preserve"> </w:t>
      </w:r>
      <w:r w:rsidRPr="008E2B8C">
        <w:rPr>
          <w:rFonts w:ascii="IBM Plex Sans Medium" w:hAnsi="IBM Plex Sans Medium"/>
          <w:color w:val="000001"/>
          <w:w w:val="105"/>
          <w:sz w:val="23"/>
        </w:rPr>
        <w:t>David</w:t>
      </w:r>
      <w:r w:rsidRPr="008E2B8C">
        <w:rPr>
          <w:rFonts w:ascii="IBM Plex Sans Medium" w:hAnsi="IBM Plex Sans Medium"/>
          <w:color w:val="000001"/>
          <w:spacing w:val="-4"/>
          <w:w w:val="105"/>
          <w:sz w:val="23"/>
        </w:rPr>
        <w:t xml:space="preserve"> </w:t>
      </w:r>
      <w:r w:rsidRPr="008E2B8C">
        <w:rPr>
          <w:rFonts w:ascii="IBM Plex Sans Medium" w:hAnsi="IBM Plex Sans Medium"/>
          <w:color w:val="000001"/>
          <w:w w:val="105"/>
          <w:sz w:val="23"/>
        </w:rPr>
        <w:t>Montross,</w:t>
      </w:r>
      <w:r w:rsidRPr="008E2B8C">
        <w:rPr>
          <w:rFonts w:ascii="IBM Plex Sans Medium" w:hAnsi="IBM Plex Sans Medium"/>
          <w:color w:val="000001"/>
          <w:spacing w:val="-2"/>
          <w:w w:val="105"/>
          <w:sz w:val="23"/>
        </w:rPr>
        <w:t xml:space="preserve"> </w:t>
      </w:r>
      <w:r w:rsidRPr="008E2B8C">
        <w:rPr>
          <w:rFonts w:ascii="IBM Plex Sans Medium" w:hAnsi="IBM Plex Sans Medium"/>
          <w:color w:val="000001"/>
          <w:w w:val="105"/>
          <w:sz w:val="23"/>
        </w:rPr>
        <w:t>Theresa</w:t>
      </w:r>
      <w:r w:rsidRPr="008E2B8C">
        <w:rPr>
          <w:rFonts w:ascii="IBM Plex Sans Medium" w:hAnsi="IBM Plex Sans Medium"/>
          <w:color w:val="000001"/>
          <w:spacing w:val="-2"/>
          <w:w w:val="105"/>
          <w:sz w:val="23"/>
        </w:rPr>
        <w:t xml:space="preserve"> </w:t>
      </w:r>
      <w:r w:rsidRPr="008E2B8C">
        <w:rPr>
          <w:rFonts w:ascii="IBM Plex Sans Medium" w:hAnsi="IBM Plex Sans Medium"/>
          <w:color w:val="000001"/>
          <w:w w:val="105"/>
          <w:sz w:val="23"/>
        </w:rPr>
        <w:t>Kane</w:t>
      </w:r>
      <w:r w:rsidRPr="008E2B8C">
        <w:rPr>
          <w:rFonts w:ascii="IBM Plex Sans Medium" w:hAnsi="IBM Plex Sans Medium"/>
          <w:color w:val="000001"/>
          <w:spacing w:val="-6"/>
          <w:w w:val="105"/>
          <w:sz w:val="23"/>
        </w:rPr>
        <w:t xml:space="preserve"> </w:t>
      </w:r>
      <w:r w:rsidRPr="008E2B8C">
        <w:rPr>
          <w:rFonts w:ascii="IBM Plex Sans Medium" w:hAnsi="IBM Plex Sans Medium"/>
          <w:color w:val="000001"/>
          <w:w w:val="105"/>
          <w:sz w:val="23"/>
        </w:rPr>
        <w:t>and</w:t>
      </w:r>
      <w:r w:rsidRPr="008E2B8C">
        <w:rPr>
          <w:rFonts w:ascii="IBM Plex Sans Medium" w:hAnsi="IBM Plex Sans Medium"/>
          <w:color w:val="000001"/>
          <w:spacing w:val="-9"/>
          <w:w w:val="105"/>
          <w:sz w:val="23"/>
        </w:rPr>
        <w:t xml:space="preserve"> </w:t>
      </w:r>
      <w:r w:rsidRPr="008E2B8C">
        <w:rPr>
          <w:rFonts w:ascii="IBM Plex Sans Medium" w:hAnsi="IBM Plex Sans Medium"/>
          <w:color w:val="000001"/>
          <w:w w:val="105"/>
          <w:sz w:val="23"/>
        </w:rPr>
        <w:t>Robert</w:t>
      </w:r>
      <w:r w:rsidRPr="008E2B8C">
        <w:rPr>
          <w:rFonts w:ascii="IBM Plex Sans Medium" w:hAnsi="IBM Plex Sans Medium"/>
          <w:color w:val="000001"/>
          <w:spacing w:val="-3"/>
          <w:w w:val="105"/>
          <w:sz w:val="23"/>
        </w:rPr>
        <w:t xml:space="preserve"> </w:t>
      </w:r>
      <w:r w:rsidRPr="008E2B8C">
        <w:rPr>
          <w:rFonts w:ascii="IBM Plex Sans Medium" w:hAnsi="IBM Plex Sans Medium"/>
          <w:color w:val="000001"/>
          <w:w w:val="105"/>
          <w:sz w:val="23"/>
        </w:rPr>
        <w:t>Ginn,</w:t>
      </w:r>
      <w:r w:rsidRPr="008E2B8C">
        <w:rPr>
          <w:rFonts w:ascii="IBM Plex Sans Medium" w:hAnsi="IBM Plex Sans Medium"/>
          <w:color w:val="000001"/>
          <w:spacing w:val="-16"/>
          <w:w w:val="105"/>
          <w:sz w:val="23"/>
        </w:rPr>
        <w:t xml:space="preserve"> </w:t>
      </w:r>
      <w:r w:rsidRPr="008E2B8C">
        <w:rPr>
          <w:rFonts w:ascii="IBM Plex Sans Medium" w:hAnsi="IBM Plex Sans Medium"/>
          <w:color w:val="000001"/>
          <w:w w:val="105"/>
          <w:sz w:val="23"/>
        </w:rPr>
        <w:t>Jr.</w:t>
      </w:r>
    </w:p>
    <w:p w14:paraId="1354CDA1" w14:textId="77777777" w:rsidR="002B5AE8" w:rsidRPr="008E2B8C" w:rsidRDefault="00690188" w:rsidP="00CA2C38">
      <w:pPr>
        <w:pStyle w:val="Heading1"/>
      </w:pPr>
      <w:r w:rsidRPr="008E2B8C">
        <w:t>Campus</w:t>
      </w:r>
      <w:r w:rsidRPr="008E2B8C">
        <w:rPr>
          <w:spacing w:val="29"/>
        </w:rPr>
        <w:t xml:space="preserve"> </w:t>
      </w:r>
      <w:r w:rsidRPr="008E2B8C">
        <w:t>Resources</w:t>
      </w:r>
    </w:p>
    <w:p w14:paraId="1354CDA3" w14:textId="77777777" w:rsidR="002B5AE8" w:rsidRPr="008E2B8C" w:rsidRDefault="00690188" w:rsidP="00CA2C38">
      <w:pPr>
        <w:pStyle w:val="BodyText"/>
      </w:pPr>
      <w:r w:rsidRPr="008E2B8C">
        <w:t>Each</w:t>
      </w:r>
      <w:r w:rsidRPr="008E2B8C">
        <w:rPr>
          <w:spacing w:val="-2"/>
        </w:rPr>
        <w:t xml:space="preserve"> </w:t>
      </w:r>
      <w:r w:rsidRPr="008E2B8C">
        <w:t>student will make</w:t>
      </w:r>
      <w:r w:rsidRPr="008E2B8C">
        <w:rPr>
          <w:spacing w:val="-1"/>
        </w:rPr>
        <w:t xml:space="preserve"> </w:t>
      </w:r>
      <w:r w:rsidRPr="008E2B8C">
        <w:t>their transition from high</w:t>
      </w:r>
      <w:r w:rsidRPr="008E2B8C">
        <w:rPr>
          <w:spacing w:val="-5"/>
        </w:rPr>
        <w:t xml:space="preserve"> </w:t>
      </w:r>
      <w:r w:rsidRPr="008E2B8C">
        <w:t>school to</w:t>
      </w:r>
      <w:r w:rsidRPr="008E2B8C">
        <w:rPr>
          <w:spacing w:val="-3"/>
        </w:rPr>
        <w:t xml:space="preserve"> </w:t>
      </w:r>
      <w:r w:rsidRPr="008E2B8C">
        <w:t>UF</w:t>
      </w:r>
      <w:r w:rsidRPr="008E2B8C">
        <w:rPr>
          <w:spacing w:val="-5"/>
        </w:rPr>
        <w:t xml:space="preserve"> </w:t>
      </w:r>
      <w:r w:rsidRPr="008E2B8C">
        <w:t>in</w:t>
      </w:r>
      <w:r w:rsidRPr="008E2B8C">
        <w:rPr>
          <w:spacing w:val="-3"/>
        </w:rPr>
        <w:t xml:space="preserve"> </w:t>
      </w:r>
      <w:r w:rsidRPr="008E2B8C">
        <w:t>a</w:t>
      </w:r>
      <w:r w:rsidRPr="008E2B8C">
        <w:rPr>
          <w:spacing w:val="-5"/>
        </w:rPr>
        <w:t xml:space="preserve"> </w:t>
      </w:r>
      <w:r w:rsidRPr="008E2B8C">
        <w:t>unique manner. Students</w:t>
      </w:r>
      <w:r w:rsidRPr="008E2B8C">
        <w:rPr>
          <w:spacing w:val="25"/>
        </w:rPr>
        <w:t xml:space="preserve"> </w:t>
      </w:r>
      <w:r w:rsidRPr="008E2B8C">
        <w:t xml:space="preserve">can benefit from discussing their new, exciting, and sometimes overwhelming experiences with professionals at our </w:t>
      </w:r>
      <w:hyperlink r:id="rId23">
        <w:r w:rsidRPr="008E2B8C">
          <w:rPr>
            <w:color w:val="0101F2"/>
            <w:u w:val="thick" w:color="000001"/>
          </w:rPr>
          <w:t>Counseling and Wellness Center</w:t>
        </w:r>
        <w:r w:rsidRPr="008E2B8C">
          <w:t>,</w:t>
        </w:r>
      </w:hyperlink>
      <w:r w:rsidRPr="008E2B8C">
        <w:t xml:space="preserve"> located on the west side of campus. We encourage students to utilize this valuable resource as often as they see fit. The Counseling and Wellness Center also has pertinent information for </w:t>
      </w:r>
      <w:hyperlink r:id="rId24">
        <w:r w:rsidRPr="008E2B8C">
          <w:rPr>
            <w:color w:val="0101F2"/>
            <w:u w:val="thick" w:color="000001"/>
          </w:rPr>
          <w:t>friends and families</w:t>
        </w:r>
      </w:hyperlink>
      <w:r w:rsidRPr="008E2B8C">
        <w:t>.</w:t>
      </w:r>
    </w:p>
    <w:p w14:paraId="1354CDA9" w14:textId="77777777" w:rsidR="002B5AE8" w:rsidRPr="008E2B8C" w:rsidRDefault="00690188" w:rsidP="00CA2C38">
      <w:pPr>
        <w:pStyle w:val="BodyText"/>
      </w:pPr>
      <w:r w:rsidRPr="008E2B8C">
        <w:t>Students</w:t>
      </w:r>
      <w:r w:rsidRPr="008E2B8C">
        <w:rPr>
          <w:spacing w:val="36"/>
        </w:rPr>
        <w:t xml:space="preserve"> </w:t>
      </w:r>
      <w:r w:rsidRPr="008E2B8C">
        <w:t>may</w:t>
      </w:r>
      <w:r w:rsidRPr="008E2B8C">
        <w:rPr>
          <w:spacing w:val="20"/>
        </w:rPr>
        <w:t xml:space="preserve"> </w:t>
      </w:r>
      <w:r w:rsidRPr="008E2B8C">
        <w:t>feel</w:t>
      </w:r>
      <w:r w:rsidRPr="008E2B8C">
        <w:rPr>
          <w:spacing w:val="23"/>
        </w:rPr>
        <w:t xml:space="preserve"> </w:t>
      </w:r>
      <w:r w:rsidRPr="008E2B8C">
        <w:t>both</w:t>
      </w:r>
      <w:r w:rsidRPr="008E2B8C">
        <w:rPr>
          <w:spacing w:val="29"/>
        </w:rPr>
        <w:t xml:space="preserve"> </w:t>
      </w:r>
      <w:r w:rsidRPr="008E2B8C">
        <w:t>internal</w:t>
      </w:r>
      <w:r w:rsidRPr="008E2B8C">
        <w:rPr>
          <w:spacing w:val="31"/>
        </w:rPr>
        <w:t xml:space="preserve"> </w:t>
      </w:r>
      <w:r w:rsidRPr="008E2B8C">
        <w:t>and</w:t>
      </w:r>
      <w:r w:rsidRPr="008E2B8C">
        <w:rPr>
          <w:spacing w:val="29"/>
        </w:rPr>
        <w:t xml:space="preserve"> </w:t>
      </w:r>
      <w:r w:rsidRPr="008E2B8C">
        <w:t>external</w:t>
      </w:r>
      <w:r w:rsidRPr="008E2B8C">
        <w:rPr>
          <w:spacing w:val="31"/>
        </w:rPr>
        <w:t xml:space="preserve"> </w:t>
      </w:r>
      <w:r w:rsidRPr="008E2B8C">
        <w:t>pressures</w:t>
      </w:r>
      <w:r w:rsidRPr="008E2B8C">
        <w:rPr>
          <w:spacing w:val="33"/>
        </w:rPr>
        <w:t xml:space="preserve"> </w:t>
      </w:r>
      <w:r w:rsidRPr="008E2B8C">
        <w:t>regarding</w:t>
      </w:r>
      <w:r w:rsidRPr="008E2B8C">
        <w:rPr>
          <w:spacing w:val="33"/>
        </w:rPr>
        <w:t xml:space="preserve"> </w:t>
      </w:r>
      <w:r w:rsidRPr="008E2B8C">
        <w:t>their</w:t>
      </w:r>
      <w:r w:rsidRPr="008E2B8C">
        <w:rPr>
          <w:spacing w:val="25"/>
        </w:rPr>
        <w:t xml:space="preserve"> </w:t>
      </w:r>
      <w:r w:rsidRPr="008E2B8C">
        <w:t>individual</w:t>
      </w:r>
      <w:r w:rsidRPr="008E2B8C">
        <w:rPr>
          <w:spacing w:val="38"/>
        </w:rPr>
        <w:t xml:space="preserve"> </w:t>
      </w:r>
      <w:r w:rsidRPr="008E2B8C">
        <w:t>career</w:t>
      </w:r>
      <w:r w:rsidRPr="008E2B8C">
        <w:rPr>
          <w:spacing w:val="27"/>
        </w:rPr>
        <w:t xml:space="preserve"> </w:t>
      </w:r>
      <w:r w:rsidRPr="008E2B8C">
        <w:rPr>
          <w:spacing w:val="-2"/>
        </w:rPr>
        <w:t>path.</w:t>
      </w:r>
    </w:p>
    <w:p w14:paraId="1354CDAE" w14:textId="6FC5337C" w:rsidR="002B5AE8" w:rsidRPr="008E2B8C" w:rsidRDefault="00690188" w:rsidP="00CA2C38">
      <w:pPr>
        <w:pStyle w:val="BodyText"/>
      </w:pPr>
      <w:r w:rsidRPr="008E2B8C">
        <w:t>Their academic</w:t>
      </w:r>
      <w:r w:rsidRPr="008E2B8C">
        <w:rPr>
          <w:spacing w:val="25"/>
        </w:rPr>
        <w:t xml:space="preserve"> </w:t>
      </w:r>
      <w:r w:rsidRPr="008E2B8C">
        <w:t>choices made while at the University of Florida will have a direct impact upon their</w:t>
      </w:r>
      <w:r w:rsidRPr="008E2B8C">
        <w:rPr>
          <w:spacing w:val="15"/>
        </w:rPr>
        <w:t xml:space="preserve"> </w:t>
      </w:r>
      <w:r w:rsidRPr="008E2B8C">
        <w:t>lives</w:t>
      </w:r>
      <w:r w:rsidRPr="008E2B8C">
        <w:rPr>
          <w:spacing w:val="16"/>
        </w:rPr>
        <w:t xml:space="preserve"> </w:t>
      </w:r>
      <w:r w:rsidRPr="008E2B8C">
        <w:t>not</w:t>
      </w:r>
      <w:r w:rsidRPr="008E2B8C">
        <w:rPr>
          <w:spacing w:val="16"/>
        </w:rPr>
        <w:t xml:space="preserve"> </w:t>
      </w:r>
      <w:r w:rsidRPr="008E2B8C">
        <w:t>only</w:t>
      </w:r>
      <w:r w:rsidRPr="008E2B8C">
        <w:rPr>
          <w:spacing w:val="11"/>
        </w:rPr>
        <w:t xml:space="preserve"> </w:t>
      </w:r>
      <w:r w:rsidRPr="008E2B8C">
        <w:t>while</w:t>
      </w:r>
      <w:r w:rsidRPr="008E2B8C">
        <w:rPr>
          <w:spacing w:val="13"/>
        </w:rPr>
        <w:t xml:space="preserve"> </w:t>
      </w:r>
      <w:r w:rsidRPr="008E2B8C">
        <w:t>they</w:t>
      </w:r>
      <w:r w:rsidRPr="008E2B8C">
        <w:rPr>
          <w:spacing w:val="9"/>
        </w:rPr>
        <w:t xml:space="preserve"> </w:t>
      </w:r>
      <w:r w:rsidRPr="008E2B8C">
        <w:t>are</w:t>
      </w:r>
      <w:r w:rsidRPr="008E2B8C">
        <w:rPr>
          <w:spacing w:val="4"/>
        </w:rPr>
        <w:t xml:space="preserve"> </w:t>
      </w:r>
      <w:r w:rsidRPr="008E2B8C">
        <w:t>students,</w:t>
      </w:r>
      <w:r w:rsidRPr="008E2B8C">
        <w:rPr>
          <w:spacing w:val="26"/>
        </w:rPr>
        <w:t xml:space="preserve"> </w:t>
      </w:r>
      <w:r w:rsidRPr="008E2B8C">
        <w:t>but</w:t>
      </w:r>
      <w:r w:rsidRPr="008E2B8C">
        <w:rPr>
          <w:spacing w:val="15"/>
        </w:rPr>
        <w:t xml:space="preserve"> </w:t>
      </w:r>
      <w:r w:rsidRPr="008E2B8C">
        <w:t>also</w:t>
      </w:r>
      <w:r w:rsidRPr="008E2B8C">
        <w:rPr>
          <w:spacing w:val="15"/>
        </w:rPr>
        <w:t xml:space="preserve"> </w:t>
      </w:r>
      <w:r w:rsidRPr="008E2B8C">
        <w:t>after</w:t>
      </w:r>
      <w:r w:rsidRPr="008E2B8C">
        <w:rPr>
          <w:spacing w:val="16"/>
        </w:rPr>
        <w:t xml:space="preserve"> </w:t>
      </w:r>
      <w:r w:rsidRPr="008E2B8C">
        <w:t>they</w:t>
      </w:r>
      <w:r w:rsidRPr="008E2B8C">
        <w:rPr>
          <w:spacing w:val="9"/>
        </w:rPr>
        <w:t xml:space="preserve"> </w:t>
      </w:r>
      <w:r w:rsidRPr="008E2B8C">
        <w:t>have</w:t>
      </w:r>
      <w:r w:rsidRPr="008E2B8C">
        <w:rPr>
          <w:spacing w:val="12"/>
        </w:rPr>
        <w:t xml:space="preserve"> </w:t>
      </w:r>
      <w:r w:rsidRPr="008E2B8C">
        <w:t>graduated.</w:t>
      </w:r>
      <w:r w:rsidRPr="008E2B8C">
        <w:rPr>
          <w:spacing w:val="25"/>
        </w:rPr>
        <w:t xml:space="preserve"> </w:t>
      </w:r>
      <w:r w:rsidRPr="008E2B8C">
        <w:t>The</w:t>
      </w:r>
      <w:r w:rsidRPr="008E2B8C">
        <w:rPr>
          <w:spacing w:val="14"/>
        </w:rPr>
        <w:t xml:space="preserve"> </w:t>
      </w:r>
      <w:r w:rsidRPr="008E2B8C">
        <w:t>purpose</w:t>
      </w:r>
      <w:r w:rsidRPr="008E2B8C">
        <w:rPr>
          <w:spacing w:val="17"/>
        </w:rPr>
        <w:t xml:space="preserve"> </w:t>
      </w:r>
      <w:r w:rsidRPr="008E2B8C">
        <w:rPr>
          <w:spacing w:val="-5"/>
        </w:rPr>
        <w:t>of</w:t>
      </w:r>
      <w:r w:rsidR="00CA2C38">
        <w:rPr>
          <w:spacing w:val="-5"/>
        </w:rPr>
        <w:t xml:space="preserve"> </w:t>
      </w:r>
      <w:r w:rsidRPr="008E2B8C">
        <w:t>the</w:t>
      </w:r>
      <w:r w:rsidRPr="008E2B8C">
        <w:rPr>
          <w:spacing w:val="35"/>
        </w:rPr>
        <w:t xml:space="preserve">  </w:t>
      </w:r>
      <w:r w:rsidRPr="008E2B8C">
        <w:t>Career</w:t>
      </w:r>
      <w:r w:rsidRPr="008E2B8C">
        <w:rPr>
          <w:spacing w:val="44"/>
        </w:rPr>
        <w:t xml:space="preserve">  </w:t>
      </w:r>
      <w:r w:rsidRPr="008E2B8C">
        <w:t>Connections</w:t>
      </w:r>
      <w:r w:rsidRPr="008E2B8C">
        <w:rPr>
          <w:spacing w:val="47"/>
        </w:rPr>
        <w:t xml:space="preserve">  </w:t>
      </w:r>
      <w:r w:rsidRPr="008E2B8C">
        <w:rPr>
          <w:spacing w:val="-2"/>
        </w:rPr>
        <w:t>Center,</w:t>
      </w:r>
      <w:r w:rsidR="00CA2C38">
        <w:rPr>
          <w:spacing w:val="-2"/>
        </w:rPr>
        <w:t xml:space="preserve"> </w:t>
      </w:r>
      <w:r w:rsidRPr="008E2B8C">
        <w:t>located in the Reitz Union, is to help students address the concerns associated with both academia and their</w:t>
      </w:r>
      <w:r w:rsidRPr="008E2B8C">
        <w:rPr>
          <w:spacing w:val="-16"/>
        </w:rPr>
        <w:t xml:space="preserve"> </w:t>
      </w:r>
      <w:r w:rsidRPr="008E2B8C">
        <w:t>career</w:t>
      </w:r>
      <w:r w:rsidRPr="008E2B8C">
        <w:rPr>
          <w:spacing w:val="-7"/>
        </w:rPr>
        <w:t xml:space="preserve"> </w:t>
      </w:r>
      <w:r w:rsidRPr="008E2B8C">
        <w:t>pursuits.</w:t>
      </w:r>
      <w:r w:rsidRPr="008E2B8C">
        <w:rPr>
          <w:spacing w:val="-8"/>
        </w:rPr>
        <w:t xml:space="preserve"> </w:t>
      </w:r>
      <w:r w:rsidRPr="008E2B8C">
        <w:t>They</w:t>
      </w:r>
      <w:r w:rsidRPr="008E2B8C">
        <w:rPr>
          <w:spacing w:val="-16"/>
        </w:rPr>
        <w:t xml:space="preserve"> </w:t>
      </w:r>
      <w:r w:rsidRPr="008E2B8C">
        <w:t>offer</w:t>
      </w:r>
      <w:r w:rsidRPr="008E2B8C">
        <w:rPr>
          <w:spacing w:val="-13"/>
        </w:rPr>
        <w:t xml:space="preserve"> </w:t>
      </w:r>
      <w:r w:rsidRPr="008E2B8C">
        <w:t xml:space="preserve">career </w:t>
      </w:r>
      <w:r w:rsidRPr="008E2B8C">
        <w:t>counseling, preparation tips</w:t>
      </w:r>
      <w:r w:rsidRPr="008E2B8C">
        <w:rPr>
          <w:spacing w:val="-1"/>
        </w:rPr>
        <w:t xml:space="preserve"> </w:t>
      </w:r>
      <w:r w:rsidRPr="008E2B8C">
        <w:t>for</w:t>
      </w:r>
      <w:r w:rsidRPr="008E2B8C">
        <w:rPr>
          <w:spacing w:val="-9"/>
        </w:rPr>
        <w:t xml:space="preserve"> </w:t>
      </w:r>
      <w:r w:rsidRPr="008E2B8C">
        <w:t>job</w:t>
      </w:r>
      <w:r w:rsidRPr="008E2B8C">
        <w:rPr>
          <w:spacing w:val="-1"/>
        </w:rPr>
        <w:t xml:space="preserve"> </w:t>
      </w:r>
      <w:r w:rsidRPr="008E2B8C">
        <w:t xml:space="preserve">or internship searching, as well as other services specific to each student's </w:t>
      </w:r>
      <w:r w:rsidRPr="008E2B8C">
        <w:rPr>
          <w:spacing w:val="-2"/>
        </w:rPr>
        <w:t>needs.</w:t>
      </w:r>
    </w:p>
    <w:p w14:paraId="1354CDAF" w14:textId="09310C00" w:rsidR="002B5AE8" w:rsidRPr="008E2B8C" w:rsidRDefault="002B5AE8">
      <w:pPr>
        <w:spacing w:line="20" w:lineRule="exact"/>
        <w:ind w:left="862"/>
        <w:rPr>
          <w:rFonts w:ascii="IBM Plex Sans Medium" w:hAnsi="IBM Plex Sans Medium"/>
          <w:sz w:val="2"/>
        </w:rPr>
      </w:pPr>
    </w:p>
    <w:p w14:paraId="1354CDB0" w14:textId="77777777" w:rsidR="002B5AE8" w:rsidRPr="008E2B8C" w:rsidRDefault="00690188" w:rsidP="00CA2C38">
      <w:pPr>
        <w:pStyle w:val="Heading1"/>
      </w:pPr>
      <w:r w:rsidRPr="008E2B8C">
        <w:t>Academic</w:t>
      </w:r>
      <w:r w:rsidRPr="008E2B8C">
        <w:rPr>
          <w:spacing w:val="32"/>
        </w:rPr>
        <w:t xml:space="preserve"> </w:t>
      </w:r>
      <w:r w:rsidRPr="008E2B8C">
        <w:t>Contacts</w:t>
      </w:r>
    </w:p>
    <w:p w14:paraId="1354CDB2" w14:textId="77777777" w:rsidR="002B5AE8" w:rsidRPr="008E2B8C" w:rsidRDefault="00690188" w:rsidP="00CA2C38">
      <w:pPr>
        <w:pStyle w:val="BodyText"/>
      </w:pPr>
      <w:r w:rsidRPr="008E2B8C">
        <w:t>The</w:t>
      </w:r>
      <w:r w:rsidRPr="008E2B8C">
        <w:rPr>
          <w:spacing w:val="-16"/>
        </w:rPr>
        <w:t xml:space="preserve"> </w:t>
      </w:r>
      <w:r w:rsidRPr="008E2B8C">
        <w:t>Academic</w:t>
      </w:r>
      <w:r w:rsidRPr="008E2B8C">
        <w:rPr>
          <w:spacing w:val="-15"/>
        </w:rPr>
        <w:t xml:space="preserve"> </w:t>
      </w:r>
      <w:r w:rsidRPr="008E2B8C">
        <w:t>Advising</w:t>
      </w:r>
      <w:r w:rsidRPr="008E2B8C">
        <w:rPr>
          <w:spacing w:val="-4"/>
        </w:rPr>
        <w:t xml:space="preserve"> </w:t>
      </w:r>
      <w:r w:rsidRPr="008E2B8C">
        <w:t>Center</w:t>
      </w:r>
      <w:r w:rsidRPr="008E2B8C">
        <w:rPr>
          <w:spacing w:val="-13"/>
        </w:rPr>
        <w:t xml:space="preserve"> </w:t>
      </w:r>
      <w:r w:rsidRPr="008E2B8C">
        <w:t>(AAC)</w:t>
      </w:r>
      <w:r w:rsidRPr="008E2B8C">
        <w:rPr>
          <w:spacing w:val="-8"/>
        </w:rPr>
        <w:t xml:space="preserve"> </w:t>
      </w:r>
      <w:r w:rsidRPr="008E2B8C">
        <w:t>is</w:t>
      </w:r>
      <w:r w:rsidRPr="008E2B8C">
        <w:rPr>
          <w:spacing w:val="-16"/>
        </w:rPr>
        <w:t xml:space="preserve"> </w:t>
      </w:r>
      <w:r w:rsidRPr="008E2B8C">
        <w:t>the</w:t>
      </w:r>
      <w:r w:rsidRPr="008E2B8C">
        <w:rPr>
          <w:spacing w:val="-14"/>
        </w:rPr>
        <w:t xml:space="preserve"> </w:t>
      </w:r>
      <w:r w:rsidRPr="008E2B8C">
        <w:t>point</w:t>
      </w:r>
      <w:r w:rsidRPr="008E2B8C">
        <w:rPr>
          <w:spacing w:val="-10"/>
        </w:rPr>
        <w:t xml:space="preserve"> </w:t>
      </w:r>
      <w:r w:rsidRPr="008E2B8C">
        <w:t>of</w:t>
      </w:r>
      <w:r w:rsidRPr="008E2B8C">
        <w:rPr>
          <w:spacing w:val="-16"/>
        </w:rPr>
        <w:t xml:space="preserve"> </w:t>
      </w:r>
      <w:r w:rsidRPr="008E2B8C">
        <w:t>contact</w:t>
      </w:r>
      <w:r w:rsidRPr="008E2B8C">
        <w:rPr>
          <w:spacing w:val="-7"/>
        </w:rPr>
        <w:t xml:space="preserve"> </w:t>
      </w:r>
      <w:r w:rsidRPr="008E2B8C">
        <w:t>for</w:t>
      </w:r>
      <w:r w:rsidRPr="008E2B8C">
        <w:rPr>
          <w:spacing w:val="-15"/>
        </w:rPr>
        <w:t xml:space="preserve"> </w:t>
      </w:r>
      <w:r w:rsidRPr="008E2B8C">
        <w:t>all</w:t>
      </w:r>
      <w:r w:rsidRPr="008E2B8C">
        <w:rPr>
          <w:spacing w:val="-14"/>
        </w:rPr>
        <w:t xml:space="preserve"> </w:t>
      </w:r>
      <w:r w:rsidRPr="008E2B8C">
        <w:t>Exploratory</w:t>
      </w:r>
      <w:r w:rsidRPr="008E2B8C">
        <w:rPr>
          <w:spacing w:val="-5"/>
        </w:rPr>
        <w:t xml:space="preserve"> </w:t>
      </w:r>
      <w:r w:rsidRPr="008E2B8C">
        <w:t>Students.</w:t>
      </w:r>
      <w:r w:rsidRPr="008E2B8C">
        <w:rPr>
          <w:spacing w:val="14"/>
        </w:rPr>
        <w:t xml:space="preserve"> </w:t>
      </w:r>
      <w:r w:rsidRPr="008E2B8C">
        <w:t>The AAC</w:t>
      </w:r>
      <w:r w:rsidRPr="008E2B8C">
        <w:rPr>
          <w:spacing w:val="40"/>
        </w:rPr>
        <w:t xml:space="preserve"> </w:t>
      </w:r>
      <w:r w:rsidRPr="008E2B8C">
        <w:t>is</w:t>
      </w:r>
      <w:r w:rsidRPr="008E2B8C">
        <w:rPr>
          <w:spacing w:val="27"/>
        </w:rPr>
        <w:t xml:space="preserve"> </w:t>
      </w:r>
      <w:r w:rsidRPr="008E2B8C">
        <w:t>located</w:t>
      </w:r>
      <w:r w:rsidRPr="008E2B8C">
        <w:rPr>
          <w:spacing w:val="38"/>
        </w:rPr>
        <w:t xml:space="preserve"> </w:t>
      </w:r>
      <w:r w:rsidRPr="008E2B8C">
        <w:t>in</w:t>
      </w:r>
      <w:r w:rsidRPr="008E2B8C">
        <w:rPr>
          <w:spacing w:val="33"/>
        </w:rPr>
        <w:t xml:space="preserve"> </w:t>
      </w:r>
      <w:r w:rsidRPr="008E2B8C">
        <w:t>Farrior</w:t>
      </w:r>
      <w:r w:rsidRPr="008E2B8C">
        <w:rPr>
          <w:spacing w:val="40"/>
        </w:rPr>
        <w:t xml:space="preserve"> </w:t>
      </w:r>
      <w:r w:rsidRPr="008E2B8C">
        <w:t>Hall,</w:t>
      </w:r>
      <w:r w:rsidRPr="008E2B8C">
        <w:rPr>
          <w:spacing w:val="34"/>
        </w:rPr>
        <w:t xml:space="preserve"> </w:t>
      </w:r>
      <w:r w:rsidRPr="008E2B8C">
        <w:t>and</w:t>
      </w:r>
      <w:r w:rsidRPr="008E2B8C">
        <w:rPr>
          <w:spacing w:val="31"/>
        </w:rPr>
        <w:t xml:space="preserve"> </w:t>
      </w:r>
      <w:r w:rsidRPr="008E2B8C">
        <w:t>their</w:t>
      </w:r>
      <w:r w:rsidRPr="008E2B8C">
        <w:rPr>
          <w:spacing w:val="35"/>
        </w:rPr>
        <w:t xml:space="preserve"> </w:t>
      </w:r>
      <w:r w:rsidRPr="008E2B8C">
        <w:t>number</w:t>
      </w:r>
      <w:r w:rsidRPr="008E2B8C">
        <w:rPr>
          <w:spacing w:val="40"/>
        </w:rPr>
        <w:t xml:space="preserve"> </w:t>
      </w:r>
      <w:r w:rsidRPr="008E2B8C">
        <w:t>is</w:t>
      </w:r>
      <w:r w:rsidRPr="008E2B8C">
        <w:rPr>
          <w:spacing w:val="30"/>
        </w:rPr>
        <w:t xml:space="preserve"> </w:t>
      </w:r>
      <w:r w:rsidRPr="008E2B8C">
        <w:t>352-392-1521.</w:t>
      </w:r>
      <w:r w:rsidRPr="008E2B8C">
        <w:rPr>
          <w:spacing w:val="40"/>
        </w:rPr>
        <w:t xml:space="preserve"> </w:t>
      </w:r>
      <w:r w:rsidRPr="008E2B8C">
        <w:t>Advisors</w:t>
      </w:r>
      <w:r w:rsidRPr="008E2B8C">
        <w:rPr>
          <w:spacing w:val="40"/>
        </w:rPr>
        <w:t xml:space="preserve"> </w:t>
      </w:r>
      <w:r w:rsidRPr="008E2B8C">
        <w:t>in</w:t>
      </w:r>
      <w:r w:rsidRPr="008E2B8C">
        <w:rPr>
          <w:spacing w:val="26"/>
        </w:rPr>
        <w:t xml:space="preserve"> </w:t>
      </w:r>
      <w:r w:rsidRPr="008E2B8C">
        <w:t>the</w:t>
      </w:r>
      <w:r w:rsidRPr="008E2B8C">
        <w:rPr>
          <w:spacing w:val="27"/>
        </w:rPr>
        <w:t xml:space="preserve"> </w:t>
      </w:r>
      <w:r w:rsidRPr="008E2B8C">
        <w:t>AAC can help students develop semester schedules to stay on-track for various majors, but Exploratory students may also be referred to the advisors in the individual colleges to determine</w:t>
      </w:r>
      <w:r w:rsidRPr="008E2B8C">
        <w:rPr>
          <w:spacing w:val="37"/>
        </w:rPr>
        <w:t xml:space="preserve"> </w:t>
      </w:r>
      <w:r w:rsidRPr="008E2B8C">
        <w:t>if they are eligible and competitive for</w:t>
      </w:r>
      <w:r w:rsidRPr="008E2B8C">
        <w:rPr>
          <w:spacing w:val="-2"/>
        </w:rPr>
        <w:t xml:space="preserve"> </w:t>
      </w:r>
      <w:r w:rsidRPr="008E2B8C">
        <w:t>their major (s)</w:t>
      </w:r>
      <w:r w:rsidRPr="008E2B8C">
        <w:rPr>
          <w:spacing w:val="-2"/>
        </w:rPr>
        <w:t xml:space="preserve"> </w:t>
      </w:r>
      <w:r w:rsidRPr="008E2B8C">
        <w:t>of</w:t>
      </w:r>
      <w:r w:rsidRPr="008E2B8C">
        <w:rPr>
          <w:spacing w:val="-8"/>
        </w:rPr>
        <w:t xml:space="preserve"> </w:t>
      </w:r>
      <w:r w:rsidRPr="008E2B8C">
        <w:t>interest.</w:t>
      </w:r>
    </w:p>
    <w:p w14:paraId="1354CDB5" w14:textId="77777777" w:rsidR="002B5AE8" w:rsidRPr="008E2B8C" w:rsidRDefault="00690188" w:rsidP="00CA2C38">
      <w:pPr>
        <w:pStyle w:val="Heading1"/>
      </w:pPr>
      <w:r w:rsidRPr="008E2B8C">
        <w:t>Conclusion</w:t>
      </w:r>
    </w:p>
    <w:p w14:paraId="1354CDB7" w14:textId="77777777" w:rsidR="002B5AE8" w:rsidRPr="008E2B8C" w:rsidRDefault="00690188" w:rsidP="00CA2C38">
      <w:pPr>
        <w:pStyle w:val="BodyText"/>
      </w:pPr>
      <w:r w:rsidRPr="008E2B8C">
        <w:t>Being an</w:t>
      </w:r>
      <w:r w:rsidRPr="008E2B8C">
        <w:rPr>
          <w:spacing w:val="-8"/>
        </w:rPr>
        <w:t xml:space="preserve"> </w:t>
      </w:r>
      <w:r w:rsidRPr="008E2B8C">
        <w:t>Exploratory student at</w:t>
      </w:r>
      <w:r w:rsidRPr="008E2B8C">
        <w:rPr>
          <w:spacing w:val="-6"/>
        </w:rPr>
        <w:t xml:space="preserve"> </w:t>
      </w:r>
      <w:r w:rsidRPr="008E2B8C">
        <w:t>the</w:t>
      </w:r>
      <w:r w:rsidRPr="008E2B8C">
        <w:rPr>
          <w:spacing w:val="-6"/>
        </w:rPr>
        <w:t xml:space="preserve"> </w:t>
      </w:r>
      <w:r w:rsidRPr="008E2B8C">
        <w:t>University of</w:t>
      </w:r>
      <w:r w:rsidRPr="008E2B8C">
        <w:rPr>
          <w:spacing w:val="-7"/>
        </w:rPr>
        <w:t xml:space="preserve"> </w:t>
      </w:r>
      <w:r w:rsidRPr="008E2B8C">
        <w:t>Florida is</w:t>
      </w:r>
      <w:r w:rsidRPr="008E2B8C">
        <w:rPr>
          <w:spacing w:val="-7"/>
        </w:rPr>
        <w:t xml:space="preserve"> </w:t>
      </w:r>
      <w:r w:rsidRPr="008E2B8C">
        <w:t>a</w:t>
      </w:r>
      <w:r w:rsidRPr="008E2B8C">
        <w:rPr>
          <w:spacing w:val="-7"/>
        </w:rPr>
        <w:t xml:space="preserve"> </w:t>
      </w:r>
      <w:r w:rsidRPr="008E2B8C">
        <w:t>unique experience. These</w:t>
      </w:r>
      <w:r w:rsidRPr="008E2B8C">
        <w:rPr>
          <w:spacing w:val="40"/>
        </w:rPr>
        <w:t xml:space="preserve"> </w:t>
      </w:r>
      <w:r w:rsidRPr="008E2B8C">
        <w:t>students are on a path of self-reflection and are utilizing the multitude of resources available as they decide which major fits them best. Our students can be constantly changing their minds due to influences from</w:t>
      </w:r>
      <w:r w:rsidRPr="008E2B8C">
        <w:rPr>
          <w:spacing w:val="-10"/>
        </w:rPr>
        <w:t xml:space="preserve"> </w:t>
      </w:r>
      <w:r w:rsidRPr="008E2B8C">
        <w:t>family, peers, professors, and also the many opportunities to become involved with</w:t>
      </w:r>
      <w:r w:rsidRPr="008E2B8C">
        <w:rPr>
          <w:spacing w:val="40"/>
        </w:rPr>
        <w:t xml:space="preserve"> </w:t>
      </w:r>
      <w:r w:rsidRPr="008E2B8C">
        <w:t>campus groups and organizations.</w:t>
      </w:r>
      <w:r w:rsidRPr="008E2B8C">
        <w:rPr>
          <w:spacing w:val="-3"/>
        </w:rPr>
        <w:t xml:space="preserve"> </w:t>
      </w:r>
      <w:r w:rsidRPr="008E2B8C">
        <w:t>We hope this guide has been helpful in allowing you to gain insight into your student and all the dif</w:t>
      </w:r>
      <w:r w:rsidRPr="008E2B8C">
        <w:t>ferent opportunities available to him or her at the University of Florida.</w:t>
      </w:r>
    </w:p>
    <w:sectPr w:rsidR="002B5AE8" w:rsidRPr="008E2B8C">
      <w:footerReference w:type="default" r:id="rId25"/>
      <w:pgSz w:w="12240" w:h="15840"/>
      <w:pgMar w:top="1300" w:right="36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289DD" w14:textId="77777777" w:rsidR="00FF6122" w:rsidRDefault="00FF6122">
      <w:r>
        <w:separator/>
      </w:r>
    </w:p>
  </w:endnote>
  <w:endnote w:type="continuationSeparator" w:id="0">
    <w:p w14:paraId="53F6855A" w14:textId="77777777" w:rsidR="00FF6122" w:rsidRDefault="00FF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BM Plex Sans Medium">
    <w:panose1 w:val="020B0503050203000203"/>
    <w:charset w:val="00"/>
    <w:family w:val="swiss"/>
    <w:pitch w:val="variable"/>
    <w:sig w:usb0="A00002EF" w:usb1="5000203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CDE8" w14:textId="77777777" w:rsidR="002B5AE8" w:rsidRDefault="00690188" w:rsidP="00CA2C38">
    <w:pPr>
      <w:pStyle w:val="BodyText"/>
    </w:pPr>
    <w:r>
      <w:rPr>
        <w:noProof/>
      </w:rPr>
      <mc:AlternateContent>
        <mc:Choice Requires="wps">
          <w:drawing>
            <wp:anchor distT="0" distB="0" distL="0" distR="0" simplePos="0" relativeHeight="487468544" behindDoc="1" locked="0" layoutInCell="1" allowOverlap="1" wp14:anchorId="1354CDEA" wp14:editId="1354CDEB">
              <wp:simplePos x="0" y="0"/>
              <wp:positionH relativeFrom="page">
                <wp:posOffset>904800</wp:posOffset>
              </wp:positionH>
              <wp:positionV relativeFrom="page">
                <wp:posOffset>9275840</wp:posOffset>
              </wp:positionV>
              <wp:extent cx="734695" cy="1593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695" cy="159385"/>
                      </a:xfrm>
                      <a:prstGeom prst="rect">
                        <a:avLst/>
                      </a:prstGeom>
                    </wps:spPr>
                    <wps:txbx>
                      <w:txbxContent>
                        <w:p w14:paraId="1354CDF1" w14:textId="77777777" w:rsidR="002B5AE8" w:rsidRDefault="00690188">
                          <w:pPr>
                            <w:spacing w:before="12"/>
                            <w:ind w:left="20"/>
                            <w:rPr>
                              <w:sz w:val="19"/>
                            </w:rPr>
                          </w:pPr>
                          <w:r>
                            <w:rPr>
                              <w:w w:val="105"/>
                              <w:sz w:val="19"/>
                            </w:rPr>
                            <w:t>Summer</w:t>
                          </w:r>
                          <w:r>
                            <w:rPr>
                              <w:spacing w:val="-4"/>
                              <w:w w:val="105"/>
                              <w:sz w:val="19"/>
                            </w:rPr>
                            <w:t xml:space="preserve"> 2020</w:t>
                          </w:r>
                        </w:p>
                      </w:txbxContent>
                    </wps:txbx>
                    <wps:bodyPr wrap="square" lIns="0" tIns="0" rIns="0" bIns="0" rtlCol="0">
                      <a:noAutofit/>
                    </wps:bodyPr>
                  </wps:wsp>
                </a:graphicData>
              </a:graphic>
            </wp:anchor>
          </w:drawing>
        </mc:Choice>
        <mc:Fallback>
          <w:pict>
            <v:shapetype w14:anchorId="1354CDEA" id="_x0000_t202" coordsize="21600,21600" o:spt="202" path="m,l,21600r21600,l21600,xe">
              <v:stroke joinstyle="miter"/>
              <v:path gradientshapeok="t" o:connecttype="rect"/>
            </v:shapetype>
            <v:shape id="Textbox 1" o:spid="_x0000_s1026" type="#_x0000_t202" style="position:absolute;left:0;text-align:left;margin-left:71.25pt;margin-top:730.4pt;width:57.85pt;height:12.55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" filled="f" stroked="f">
              <v:textbox inset="0,0,0,0">
                <w:txbxContent>
                  <w:p w14:paraId="1354CDF1" w14:textId="77777777" w:rsidR="002B5AE8" w:rsidRDefault="00690188">
                    <w:pPr>
                      <w:spacing w:before="12"/>
                      <w:ind w:left="20"/>
                      <w:rPr>
                        <w:sz w:val="19"/>
                      </w:rPr>
                    </w:pPr>
                    <w:r>
                      <w:rPr>
                        <w:w w:val="105"/>
                        <w:sz w:val="19"/>
                      </w:rPr>
                      <w:t>Summer</w:t>
                    </w:r>
                    <w:r>
                      <w:rPr>
                        <w:spacing w:val="-4"/>
                        <w:w w:val="105"/>
                        <w:sz w:val="19"/>
                      </w:rPr>
                      <w:t xml:space="preserve"> 2020</w:t>
                    </w:r>
                  </w:p>
                </w:txbxContent>
              </v:textbox>
              <w10:wrap anchorx="page" anchory="page"/>
            </v:shape>
          </w:pict>
        </mc:Fallback>
      </mc:AlternateContent>
    </w:r>
    <w:r>
      <w:rPr>
        <w:noProof/>
      </w:rPr>
      <mc:AlternateContent>
        <mc:Choice Requires="wps">
          <w:drawing>
            <wp:anchor distT="0" distB="0" distL="0" distR="0" simplePos="0" relativeHeight="487469056" behindDoc="1" locked="0" layoutInCell="1" allowOverlap="1" wp14:anchorId="1354CDEC" wp14:editId="1354CDED">
              <wp:simplePos x="0" y="0"/>
              <wp:positionH relativeFrom="page">
                <wp:posOffset>6219145</wp:posOffset>
              </wp:positionH>
              <wp:positionV relativeFrom="page">
                <wp:posOffset>9275840</wp:posOffset>
              </wp:positionV>
              <wp:extent cx="659130" cy="1593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159385"/>
                      </a:xfrm>
                      <a:prstGeom prst="rect">
                        <a:avLst/>
                      </a:prstGeom>
                    </wps:spPr>
                    <wps:txbx>
                      <w:txbxContent>
                        <w:p w14:paraId="1354CDF2" w14:textId="77777777" w:rsidR="002B5AE8" w:rsidRDefault="00690188">
                          <w:pPr>
                            <w:spacing w:before="12"/>
                            <w:ind w:left="20"/>
                            <w:rPr>
                              <w:b/>
                              <w:sz w:val="19"/>
                            </w:rPr>
                          </w:pPr>
                          <w:r>
                            <w:rPr>
                              <w:w w:val="105"/>
                              <w:sz w:val="19"/>
                            </w:rPr>
                            <w:t>Page</w:t>
                          </w:r>
                          <w:r>
                            <w:rPr>
                              <w:spacing w:val="-1"/>
                              <w:w w:val="105"/>
                              <w:sz w:val="19"/>
                            </w:rPr>
                            <w:t xml:space="preserve"> </w:t>
                          </w:r>
                          <w:r>
                            <w:rPr>
                              <w:b/>
                              <w:w w:val="105"/>
                              <w:sz w:val="19"/>
                            </w:rPr>
                            <w:fldChar w:fldCharType="begin"/>
                          </w:r>
                          <w:r>
                            <w:rPr>
                              <w:b/>
                              <w:w w:val="105"/>
                              <w:sz w:val="19"/>
                            </w:rPr>
                            <w:instrText xml:space="preserve"> PAGE </w:instrText>
                          </w:r>
                          <w:r>
                            <w:rPr>
                              <w:b/>
                              <w:w w:val="105"/>
                              <w:sz w:val="19"/>
                            </w:rPr>
                            <w:fldChar w:fldCharType="separate"/>
                          </w:r>
                          <w:r>
                            <w:rPr>
                              <w:b/>
                              <w:w w:val="105"/>
                              <w:sz w:val="19"/>
                            </w:rPr>
                            <w:t>5</w:t>
                          </w:r>
                          <w:r>
                            <w:rPr>
                              <w:b/>
                              <w:w w:val="105"/>
                              <w:sz w:val="19"/>
                            </w:rPr>
                            <w:fldChar w:fldCharType="end"/>
                          </w:r>
                          <w:r>
                            <w:rPr>
                              <w:b/>
                              <w:spacing w:val="-9"/>
                              <w:w w:val="105"/>
                              <w:sz w:val="19"/>
                            </w:rPr>
                            <w:t xml:space="preserve"> </w:t>
                          </w:r>
                          <w:r>
                            <w:rPr>
                              <w:w w:val="105"/>
                              <w:sz w:val="19"/>
                            </w:rPr>
                            <w:t xml:space="preserve">of </w:t>
                          </w:r>
                          <w:r>
                            <w:rPr>
                              <w:b/>
                              <w:spacing w:val="-5"/>
                              <w:w w:val="105"/>
                              <w:sz w:val="19"/>
                            </w:rPr>
                            <w:t>10</w:t>
                          </w:r>
                        </w:p>
                      </w:txbxContent>
                    </wps:txbx>
                    <wps:bodyPr wrap="square" lIns="0" tIns="0" rIns="0" bIns="0" rtlCol="0">
                      <a:noAutofit/>
                    </wps:bodyPr>
                  </wps:wsp>
                </a:graphicData>
              </a:graphic>
            </wp:anchor>
          </w:drawing>
        </mc:Choice>
        <mc:Fallback>
          <w:pict>
            <v:shape w14:anchorId="1354CDEC" id="Textbox 2" o:spid="_x0000_s1027" type="#_x0000_t202" style="position:absolute;left:0;text-align:left;margin-left:489.7pt;margin-top:730.4pt;width:51.9pt;height:12.55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" filled="f" stroked="f">
              <v:textbox inset="0,0,0,0">
                <w:txbxContent>
                  <w:p w14:paraId="1354CDF2" w14:textId="77777777" w:rsidR="002B5AE8" w:rsidRDefault="00690188">
                    <w:pPr>
                      <w:spacing w:before="12"/>
                      <w:ind w:left="20"/>
                      <w:rPr>
                        <w:b/>
                        <w:sz w:val="19"/>
                      </w:rPr>
                    </w:pPr>
                    <w:r>
                      <w:rPr>
                        <w:w w:val="105"/>
                        <w:sz w:val="19"/>
                      </w:rPr>
                      <w:t>Page</w:t>
                    </w:r>
                    <w:r>
                      <w:rPr>
                        <w:spacing w:val="-1"/>
                        <w:w w:val="105"/>
                        <w:sz w:val="19"/>
                      </w:rPr>
                      <w:t xml:space="preserve"> </w:t>
                    </w:r>
                    <w:r>
                      <w:rPr>
                        <w:b/>
                        <w:w w:val="105"/>
                        <w:sz w:val="19"/>
                      </w:rPr>
                      <w:fldChar w:fldCharType="begin"/>
                    </w:r>
                    <w:r>
                      <w:rPr>
                        <w:b/>
                        <w:w w:val="105"/>
                        <w:sz w:val="19"/>
                      </w:rPr>
                      <w:instrText xml:space="preserve"> PAGE </w:instrText>
                    </w:r>
                    <w:r>
                      <w:rPr>
                        <w:b/>
                        <w:w w:val="105"/>
                        <w:sz w:val="19"/>
                      </w:rPr>
                      <w:fldChar w:fldCharType="separate"/>
                    </w:r>
                    <w:r>
                      <w:rPr>
                        <w:b/>
                        <w:w w:val="105"/>
                        <w:sz w:val="19"/>
                      </w:rPr>
                      <w:t>5</w:t>
                    </w:r>
                    <w:r>
                      <w:rPr>
                        <w:b/>
                        <w:w w:val="105"/>
                        <w:sz w:val="19"/>
                      </w:rPr>
                      <w:fldChar w:fldCharType="end"/>
                    </w:r>
                    <w:r>
                      <w:rPr>
                        <w:b/>
                        <w:spacing w:val="-9"/>
                        <w:w w:val="105"/>
                        <w:sz w:val="19"/>
                      </w:rPr>
                      <w:t xml:space="preserve"> </w:t>
                    </w:r>
                    <w:r>
                      <w:rPr>
                        <w:w w:val="105"/>
                        <w:sz w:val="19"/>
                      </w:rPr>
                      <w:t xml:space="preserve">of </w:t>
                    </w:r>
                    <w:r>
                      <w:rPr>
                        <w:b/>
                        <w:spacing w:val="-5"/>
                        <w:w w:val="105"/>
                        <w:sz w:val="19"/>
                      </w:rPr>
                      <w:t>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CDE9" w14:textId="77777777" w:rsidR="002B5AE8" w:rsidRDefault="00690188" w:rsidP="00CA2C38">
    <w:pPr>
      <w:pStyle w:val="BodyText"/>
    </w:pPr>
    <w:r>
      <w:rPr>
        <w:noProof/>
      </w:rPr>
      <mc:AlternateContent>
        <mc:Choice Requires="wps">
          <w:drawing>
            <wp:anchor distT="0" distB="0" distL="0" distR="0" simplePos="0" relativeHeight="487469568" behindDoc="1" locked="0" layoutInCell="1" allowOverlap="1" wp14:anchorId="1354CDEE" wp14:editId="1354CDEF">
              <wp:simplePos x="0" y="0"/>
              <wp:positionH relativeFrom="page">
                <wp:posOffset>904800</wp:posOffset>
              </wp:positionH>
              <wp:positionV relativeFrom="page">
                <wp:posOffset>9275840</wp:posOffset>
              </wp:positionV>
              <wp:extent cx="734695" cy="15938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695" cy="159385"/>
                      </a:xfrm>
                      <a:prstGeom prst="rect">
                        <a:avLst/>
                      </a:prstGeom>
                    </wps:spPr>
                    <wps:txbx>
                      <w:txbxContent>
                        <w:p w14:paraId="1354CDF3" w14:textId="43A03B5D" w:rsidR="002B5AE8" w:rsidRDefault="00275B6E">
                          <w:pPr>
                            <w:spacing w:before="12"/>
                            <w:ind w:left="20"/>
                            <w:rPr>
                              <w:sz w:val="19"/>
                            </w:rPr>
                          </w:pPr>
                          <w:r>
                            <w:rPr>
                              <w:color w:val="000001"/>
                              <w:w w:val="105"/>
                              <w:sz w:val="19"/>
                            </w:rPr>
                            <w:t>April 2026</w:t>
                          </w:r>
                        </w:p>
                      </w:txbxContent>
                    </wps:txbx>
                    <wps:bodyPr wrap="square" lIns="0" tIns="0" rIns="0" bIns="0" rtlCol="0">
                      <a:noAutofit/>
                    </wps:bodyPr>
                  </wps:wsp>
                </a:graphicData>
              </a:graphic>
            </wp:anchor>
          </w:drawing>
        </mc:Choice>
        <mc:Fallback>
          <w:pict>
            <v:shapetype w14:anchorId="1354CDEE" id="_x0000_t202" coordsize="21600,21600" o:spt="202" path="m,l,21600r21600,l21600,xe">
              <v:stroke joinstyle="miter"/>
              <v:path gradientshapeok="t" o:connecttype="rect"/>
            </v:shapetype>
            <v:shape id="Textbox 24" o:spid="_x0000_s1028" type="#_x0000_t202" style="position:absolute;left:0;text-align:left;margin-left:71.25pt;margin-top:730.4pt;width:57.85pt;height:12.55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" filled="f" stroked="f">
              <v:textbox inset="0,0,0,0">
                <w:txbxContent>
                  <w:p w14:paraId="1354CDF3" w14:textId="43A03B5D" w:rsidR="002B5AE8" w:rsidRDefault="00275B6E">
                    <w:pPr>
                      <w:spacing w:before="12"/>
                      <w:ind w:left="20"/>
                      <w:rPr>
                        <w:sz w:val="19"/>
                      </w:rPr>
                    </w:pPr>
                    <w:r>
                      <w:rPr>
                        <w:color w:val="000001"/>
                        <w:w w:val="105"/>
                        <w:sz w:val="19"/>
                      </w:rPr>
                      <w:t>April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90CD3" w14:textId="77777777" w:rsidR="00FF6122" w:rsidRDefault="00FF6122">
      <w:r>
        <w:separator/>
      </w:r>
    </w:p>
  </w:footnote>
  <w:footnote w:type="continuationSeparator" w:id="0">
    <w:p w14:paraId="1E9B4FB4" w14:textId="77777777" w:rsidR="00FF6122" w:rsidRDefault="00FF6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20DA4"/>
    <w:multiLevelType w:val="hybridMultilevel"/>
    <w:tmpl w:val="EF2C08A2"/>
    <w:lvl w:ilvl="0" w:tplc="AF2E0250">
      <w:start w:val="1"/>
      <w:numFmt w:val="upperRoman"/>
      <w:lvlText w:val="%1."/>
      <w:lvlJc w:val="left"/>
      <w:pPr>
        <w:ind w:left="581" w:hanging="219"/>
        <w:jc w:val="left"/>
      </w:pPr>
      <w:rPr>
        <w:rFonts w:hint="default"/>
        <w:spacing w:val="0"/>
        <w:w w:val="107"/>
        <w:lang w:val="en-US" w:eastAsia="en-US" w:bidi="ar-SA"/>
      </w:rPr>
    </w:lvl>
    <w:lvl w:ilvl="1" w:tplc="EF7E7680">
      <w:numFmt w:val="bullet"/>
      <w:lvlText w:val="•"/>
      <w:lvlJc w:val="left"/>
      <w:pPr>
        <w:ind w:left="1084" w:hanging="360"/>
      </w:pPr>
      <w:rPr>
        <w:rFonts w:ascii="Times New Roman" w:eastAsia="Times New Roman" w:hAnsi="Times New Roman" w:cs="Times New Roman" w:hint="default"/>
        <w:b w:val="0"/>
        <w:bCs w:val="0"/>
        <w:i w:val="0"/>
        <w:iCs w:val="0"/>
        <w:spacing w:val="0"/>
        <w:w w:val="103"/>
        <w:sz w:val="23"/>
        <w:szCs w:val="23"/>
        <w:lang w:val="en-US" w:eastAsia="en-US" w:bidi="ar-SA"/>
      </w:rPr>
    </w:lvl>
    <w:lvl w:ilvl="2" w:tplc="85C075D2">
      <w:numFmt w:val="bullet"/>
      <w:lvlText w:val="o"/>
      <w:lvlJc w:val="left"/>
      <w:pPr>
        <w:ind w:left="1703" w:hanging="349"/>
      </w:pPr>
      <w:rPr>
        <w:rFonts w:ascii="Times New Roman" w:eastAsia="Times New Roman" w:hAnsi="Times New Roman" w:cs="Times New Roman" w:hint="default"/>
        <w:spacing w:val="0"/>
        <w:w w:val="109"/>
        <w:lang w:val="en-US" w:eastAsia="en-US" w:bidi="ar-SA"/>
      </w:rPr>
    </w:lvl>
    <w:lvl w:ilvl="3" w:tplc="7CFC356E">
      <w:numFmt w:val="bullet"/>
      <w:lvlText w:val="•"/>
      <w:lvlJc w:val="left"/>
      <w:pPr>
        <w:ind w:left="1700" w:hanging="349"/>
      </w:pPr>
      <w:rPr>
        <w:rFonts w:hint="default"/>
        <w:lang w:val="en-US" w:eastAsia="en-US" w:bidi="ar-SA"/>
      </w:rPr>
    </w:lvl>
    <w:lvl w:ilvl="4" w:tplc="3C2239A8">
      <w:numFmt w:val="bullet"/>
      <w:lvlText w:val="•"/>
      <w:lvlJc w:val="left"/>
      <w:pPr>
        <w:ind w:left="3000" w:hanging="349"/>
      </w:pPr>
      <w:rPr>
        <w:rFonts w:hint="default"/>
        <w:lang w:val="en-US" w:eastAsia="en-US" w:bidi="ar-SA"/>
      </w:rPr>
    </w:lvl>
    <w:lvl w:ilvl="5" w:tplc="38DE02CA">
      <w:numFmt w:val="bullet"/>
      <w:lvlText w:val="•"/>
      <w:lvlJc w:val="left"/>
      <w:pPr>
        <w:ind w:left="4300" w:hanging="349"/>
      </w:pPr>
      <w:rPr>
        <w:rFonts w:hint="default"/>
        <w:lang w:val="en-US" w:eastAsia="en-US" w:bidi="ar-SA"/>
      </w:rPr>
    </w:lvl>
    <w:lvl w:ilvl="6" w:tplc="3E104092">
      <w:numFmt w:val="bullet"/>
      <w:lvlText w:val="•"/>
      <w:lvlJc w:val="left"/>
      <w:pPr>
        <w:ind w:left="5600" w:hanging="349"/>
      </w:pPr>
      <w:rPr>
        <w:rFonts w:hint="default"/>
        <w:lang w:val="en-US" w:eastAsia="en-US" w:bidi="ar-SA"/>
      </w:rPr>
    </w:lvl>
    <w:lvl w:ilvl="7" w:tplc="A62EB19E">
      <w:numFmt w:val="bullet"/>
      <w:lvlText w:val="•"/>
      <w:lvlJc w:val="left"/>
      <w:pPr>
        <w:ind w:left="6900" w:hanging="349"/>
      </w:pPr>
      <w:rPr>
        <w:rFonts w:hint="default"/>
        <w:lang w:val="en-US" w:eastAsia="en-US" w:bidi="ar-SA"/>
      </w:rPr>
    </w:lvl>
    <w:lvl w:ilvl="8" w:tplc="9B5A6910">
      <w:numFmt w:val="bullet"/>
      <w:lvlText w:val="•"/>
      <w:lvlJc w:val="left"/>
      <w:pPr>
        <w:ind w:left="8200" w:hanging="349"/>
      </w:pPr>
      <w:rPr>
        <w:rFonts w:hint="default"/>
        <w:lang w:val="en-US" w:eastAsia="en-US" w:bidi="ar-SA"/>
      </w:rPr>
    </w:lvl>
  </w:abstractNum>
  <w:abstractNum w:abstractNumId="1" w15:restartNumberingAfterBreak="0">
    <w:nsid w:val="613C0166"/>
    <w:multiLevelType w:val="hybridMultilevel"/>
    <w:tmpl w:val="8960B0D0"/>
    <w:lvl w:ilvl="0" w:tplc="BC0A513C">
      <w:numFmt w:val="bullet"/>
      <w:lvlText w:val="•"/>
      <w:lvlJc w:val="left"/>
      <w:pPr>
        <w:ind w:left="1083" w:hanging="360"/>
      </w:pPr>
      <w:rPr>
        <w:rFonts w:ascii="Times New Roman" w:eastAsia="Times New Roman" w:hAnsi="Times New Roman" w:cs="Times New Roman" w:hint="default"/>
        <w:b w:val="0"/>
        <w:bCs w:val="0"/>
        <w:i w:val="0"/>
        <w:iCs w:val="0"/>
        <w:spacing w:val="0"/>
        <w:w w:val="103"/>
        <w:sz w:val="23"/>
        <w:szCs w:val="23"/>
        <w:lang w:val="en-US" w:eastAsia="en-US" w:bidi="ar-SA"/>
      </w:rPr>
    </w:lvl>
    <w:lvl w:ilvl="1" w:tplc="D4765080">
      <w:numFmt w:val="bullet"/>
      <w:lvlText w:val="•"/>
      <w:lvlJc w:val="left"/>
      <w:pPr>
        <w:ind w:left="2052" w:hanging="360"/>
      </w:pPr>
      <w:rPr>
        <w:rFonts w:hint="default"/>
        <w:lang w:val="en-US" w:eastAsia="en-US" w:bidi="ar-SA"/>
      </w:rPr>
    </w:lvl>
    <w:lvl w:ilvl="2" w:tplc="984068C4">
      <w:numFmt w:val="bullet"/>
      <w:lvlText w:val="•"/>
      <w:lvlJc w:val="left"/>
      <w:pPr>
        <w:ind w:left="3024" w:hanging="360"/>
      </w:pPr>
      <w:rPr>
        <w:rFonts w:hint="default"/>
        <w:lang w:val="en-US" w:eastAsia="en-US" w:bidi="ar-SA"/>
      </w:rPr>
    </w:lvl>
    <w:lvl w:ilvl="3" w:tplc="B6464076">
      <w:numFmt w:val="bullet"/>
      <w:lvlText w:val="•"/>
      <w:lvlJc w:val="left"/>
      <w:pPr>
        <w:ind w:left="3996" w:hanging="360"/>
      </w:pPr>
      <w:rPr>
        <w:rFonts w:hint="default"/>
        <w:lang w:val="en-US" w:eastAsia="en-US" w:bidi="ar-SA"/>
      </w:rPr>
    </w:lvl>
    <w:lvl w:ilvl="4" w:tplc="5D2E2266">
      <w:numFmt w:val="bullet"/>
      <w:lvlText w:val="•"/>
      <w:lvlJc w:val="left"/>
      <w:pPr>
        <w:ind w:left="4968" w:hanging="360"/>
      </w:pPr>
      <w:rPr>
        <w:rFonts w:hint="default"/>
        <w:lang w:val="en-US" w:eastAsia="en-US" w:bidi="ar-SA"/>
      </w:rPr>
    </w:lvl>
    <w:lvl w:ilvl="5" w:tplc="0C74FEA0">
      <w:numFmt w:val="bullet"/>
      <w:lvlText w:val="•"/>
      <w:lvlJc w:val="left"/>
      <w:pPr>
        <w:ind w:left="5940" w:hanging="360"/>
      </w:pPr>
      <w:rPr>
        <w:rFonts w:hint="default"/>
        <w:lang w:val="en-US" w:eastAsia="en-US" w:bidi="ar-SA"/>
      </w:rPr>
    </w:lvl>
    <w:lvl w:ilvl="6" w:tplc="D5A81056">
      <w:numFmt w:val="bullet"/>
      <w:lvlText w:val="•"/>
      <w:lvlJc w:val="left"/>
      <w:pPr>
        <w:ind w:left="6912" w:hanging="360"/>
      </w:pPr>
      <w:rPr>
        <w:rFonts w:hint="default"/>
        <w:lang w:val="en-US" w:eastAsia="en-US" w:bidi="ar-SA"/>
      </w:rPr>
    </w:lvl>
    <w:lvl w:ilvl="7" w:tplc="056EB2DA">
      <w:numFmt w:val="bullet"/>
      <w:lvlText w:val="•"/>
      <w:lvlJc w:val="left"/>
      <w:pPr>
        <w:ind w:left="7884" w:hanging="360"/>
      </w:pPr>
      <w:rPr>
        <w:rFonts w:hint="default"/>
        <w:lang w:val="en-US" w:eastAsia="en-US" w:bidi="ar-SA"/>
      </w:rPr>
    </w:lvl>
    <w:lvl w:ilvl="8" w:tplc="DE8053B2">
      <w:numFmt w:val="bullet"/>
      <w:lvlText w:val="•"/>
      <w:lvlJc w:val="left"/>
      <w:pPr>
        <w:ind w:left="8856" w:hanging="360"/>
      </w:pPr>
      <w:rPr>
        <w:rFonts w:hint="default"/>
        <w:lang w:val="en-US" w:eastAsia="en-US" w:bidi="ar-SA"/>
      </w:rPr>
    </w:lvl>
  </w:abstractNum>
  <w:num w:numId="1" w16cid:durableId="1686008748">
    <w:abstractNumId w:val="0"/>
  </w:num>
  <w:num w:numId="2" w16cid:durableId="336156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E8"/>
    <w:rsid w:val="00140FC1"/>
    <w:rsid w:val="00275B6E"/>
    <w:rsid w:val="002B5AE8"/>
    <w:rsid w:val="00332C81"/>
    <w:rsid w:val="003A558D"/>
    <w:rsid w:val="00663695"/>
    <w:rsid w:val="00690188"/>
    <w:rsid w:val="008E2B8C"/>
    <w:rsid w:val="00B002C5"/>
    <w:rsid w:val="00CA2C38"/>
    <w:rsid w:val="00FF6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4CD43"/>
  <w15:docId w15:val="{CC6B5718-7136-46B4-9BD4-F3D55B6C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Heading3"/>
    <w:uiPriority w:val="9"/>
    <w:qFormat/>
    <w:rsid w:val="008E2B8C"/>
    <w:pPr>
      <w:ind w:left="360"/>
      <w:outlineLvl w:val="0"/>
    </w:pPr>
    <w:rPr>
      <w:rFonts w:ascii="IBM Plex Sans Medium" w:hAnsi="IBM Plex Sans Medium"/>
      <w:spacing w:val="-2"/>
    </w:rPr>
  </w:style>
  <w:style w:type="paragraph" w:styleId="Heading2">
    <w:name w:val="heading 2"/>
    <w:basedOn w:val="Normal"/>
    <w:uiPriority w:val="9"/>
    <w:unhideWhenUsed/>
    <w:qFormat/>
    <w:pPr>
      <w:spacing w:before="90" w:after="48"/>
      <w:ind w:left="1005"/>
      <w:outlineLvl w:val="1"/>
    </w:pPr>
    <w:rPr>
      <w:b/>
      <w:bCs/>
      <w:sz w:val="31"/>
      <w:szCs w:val="31"/>
    </w:rPr>
  </w:style>
  <w:style w:type="paragraph" w:styleId="Heading3">
    <w:name w:val="heading 3"/>
    <w:basedOn w:val="Normal"/>
    <w:uiPriority w:val="9"/>
    <w:unhideWhenUsed/>
    <w:qFormat/>
    <w:pPr>
      <w:spacing w:before="87"/>
      <w:ind w:left="1077"/>
      <w:outlineLvl w:val="2"/>
    </w:pPr>
    <w:rPr>
      <w:b/>
      <w:bCs/>
      <w:sz w:val="29"/>
      <w:szCs w:val="29"/>
    </w:rPr>
  </w:style>
  <w:style w:type="paragraph" w:styleId="Heading4">
    <w:name w:val="heading 4"/>
    <w:basedOn w:val="Normal"/>
    <w:uiPriority w:val="9"/>
    <w:unhideWhenUsed/>
    <w:qFormat/>
    <w:pPr>
      <w:ind w:left="362"/>
      <w:outlineLvl w:val="3"/>
    </w:pPr>
    <w:rPr>
      <w:b/>
      <w:bCs/>
      <w:sz w:val="25"/>
      <w:szCs w:val="25"/>
    </w:rPr>
  </w:style>
  <w:style w:type="paragraph" w:styleId="Heading5">
    <w:name w:val="heading 5"/>
    <w:basedOn w:val="Normal"/>
    <w:uiPriority w:val="9"/>
    <w:unhideWhenUsed/>
    <w:qFormat/>
    <w:pPr>
      <w:ind w:left="1083" w:hanging="359"/>
      <w:outlineLvl w:val="4"/>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A2C38"/>
    <w:pPr>
      <w:spacing w:before="203" w:line="374" w:lineRule="auto"/>
      <w:ind w:left="360" w:right="1079" w:firstLine="3"/>
    </w:pPr>
    <w:rPr>
      <w:rFonts w:ascii="IBM Plex Sans Medium" w:hAnsi="IBM Plex Sans Medium"/>
      <w:w w:val="105"/>
      <w:sz w:val="23"/>
      <w:szCs w:val="23"/>
    </w:rPr>
  </w:style>
  <w:style w:type="paragraph" w:styleId="ListParagraph">
    <w:name w:val="List Paragraph"/>
    <w:basedOn w:val="Normal"/>
    <w:uiPriority w:val="1"/>
    <w:qFormat/>
    <w:pPr>
      <w:spacing w:before="168"/>
      <w:ind w:left="980" w:hanging="359"/>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8E2B8C"/>
    <w:pPr>
      <w:contextualSpacing/>
      <w:jc w:val="center"/>
    </w:pPr>
    <w:rPr>
      <w:rFonts w:ascii="IBM Plex Sans Medium" w:eastAsiaTheme="majorEastAsia" w:hAnsi="IBM Plex Sans Medium" w:cstheme="majorBidi"/>
      <w:b/>
      <w:bCs/>
      <w:spacing w:val="-10"/>
      <w:kern w:val="28"/>
      <w:sz w:val="36"/>
      <w:szCs w:val="36"/>
    </w:rPr>
  </w:style>
  <w:style w:type="character" w:customStyle="1" w:styleId="TitleChar">
    <w:name w:val="Title Char"/>
    <w:basedOn w:val="DefaultParagraphFont"/>
    <w:link w:val="Title"/>
    <w:uiPriority w:val="10"/>
    <w:rsid w:val="008E2B8C"/>
    <w:rPr>
      <w:rFonts w:ascii="IBM Plex Sans Medium" w:eastAsiaTheme="majorEastAsia" w:hAnsi="IBM Plex Sans Medium" w:cstheme="majorBidi"/>
      <w:b/>
      <w:bCs/>
      <w:spacing w:val="-10"/>
      <w:kern w:val="28"/>
      <w:sz w:val="36"/>
      <w:szCs w:val="36"/>
    </w:rPr>
  </w:style>
  <w:style w:type="paragraph" w:styleId="Header">
    <w:name w:val="header"/>
    <w:basedOn w:val="Normal"/>
    <w:link w:val="HeaderChar"/>
    <w:uiPriority w:val="99"/>
    <w:unhideWhenUsed/>
    <w:rsid w:val="00B002C5"/>
    <w:pPr>
      <w:tabs>
        <w:tab w:val="center" w:pos="4680"/>
        <w:tab w:val="right" w:pos="9360"/>
      </w:tabs>
    </w:pPr>
  </w:style>
  <w:style w:type="character" w:customStyle="1" w:styleId="HeaderChar">
    <w:name w:val="Header Char"/>
    <w:basedOn w:val="DefaultParagraphFont"/>
    <w:link w:val="Header"/>
    <w:uiPriority w:val="99"/>
    <w:rsid w:val="00B002C5"/>
    <w:rPr>
      <w:rFonts w:ascii="Times New Roman" w:eastAsia="Times New Roman" w:hAnsi="Times New Roman" w:cs="Times New Roman"/>
    </w:rPr>
  </w:style>
  <w:style w:type="paragraph" w:styleId="Footer">
    <w:name w:val="footer"/>
    <w:basedOn w:val="Normal"/>
    <w:link w:val="FooterChar"/>
    <w:uiPriority w:val="99"/>
    <w:unhideWhenUsed/>
    <w:rsid w:val="00B002C5"/>
    <w:pPr>
      <w:tabs>
        <w:tab w:val="center" w:pos="4680"/>
        <w:tab w:val="right" w:pos="9360"/>
      </w:tabs>
    </w:pPr>
  </w:style>
  <w:style w:type="character" w:customStyle="1" w:styleId="FooterChar">
    <w:name w:val="Footer Char"/>
    <w:basedOn w:val="DefaultParagraphFont"/>
    <w:link w:val="Footer"/>
    <w:uiPriority w:val="99"/>
    <w:rsid w:val="00B002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areer.ufl.edu/careers-interests/chomp/" TargetMode="External"/><Relationship Id="rId18" Type="http://schemas.openxmlformats.org/officeDocument/2006/relationships/hyperlink" Target="https://career.ufl.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ufl.myplan.com/" TargetMode="External"/><Relationship Id="rId7" Type="http://schemas.openxmlformats.org/officeDocument/2006/relationships/image" Target="media/image1.jpeg"/><Relationship Id="rId12" Type="http://schemas.openxmlformats.org/officeDocument/2006/relationships/hyperlink" Target="https://www.advising.ufl.edu/exploratory/" TargetMode="External"/><Relationship Id="rId17" Type="http://schemas.openxmlformats.org/officeDocument/2006/relationships/hyperlink" Target="https://www.myplan.com/majors/what-to-do-with-a-major.php"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ufadvising.ufl.edu/college-remote-advising-contacts/" TargetMode="External"/><Relationship Id="rId20" Type="http://schemas.openxmlformats.org/officeDocument/2006/relationships/hyperlink" Target="https://www.onetonlin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vising.ufl.edu/exploratory/getting-started/exploratory-timeline/" TargetMode="External"/><Relationship Id="rId24" Type="http://schemas.openxmlformats.org/officeDocument/2006/relationships/hyperlink" Target="https://counseling.ufl.edu/resources/friends-family/"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counseling.ufl.edu/" TargetMode="External"/><Relationship Id="rId10" Type="http://schemas.openxmlformats.org/officeDocument/2006/relationships/footer" Target="footer1.xml"/><Relationship Id="rId19" Type="http://schemas.openxmlformats.org/officeDocument/2006/relationships/hyperlink" Target="https://stats.bls.gov/ooh/"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catalog.ufl.edu/UGRD/programs/" TargetMode="External"/><Relationship Id="rId22" Type="http://schemas.openxmlformats.org/officeDocument/2006/relationships/hyperlink" Target="http://www.crc.ufl.edu/Students/crconnectins.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2256</Words>
  <Characters>12861</Characters>
  <Application>Microsoft Office Word</Application>
  <DocSecurity>4</DocSecurity>
  <Lines>107</Lines>
  <Paragraphs>30</Paragraphs>
  <ScaleCrop>false</ScaleCrop>
  <Company>UF Liberal Arts &amp; Sciences</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kbatouyios</dc:creator>
  <cp:lastModifiedBy>Shields,Dan</cp:lastModifiedBy>
  <cp:revision>2</cp:revision>
  <dcterms:created xsi:type="dcterms:W3CDTF">2026-04-08T15:25:00Z</dcterms:created>
  <dcterms:modified xsi:type="dcterms:W3CDTF">2026-04-08T15:25:00Z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2020-05-07T00:00:00Z</vt:filetime>
  </property>
  <property fmtid="{D5CDD505-2E9C-101B-9397-08002B2CF9AE}" pid="3" name="Creator">
    <vt:lpwstr>RoboBraille</vt:lpwstr>
  </property>
  <property fmtid="{D5CDD505-2E9C-101B-9397-08002B2CF9AE}" pid="4" name="LastSaved">
    <vt:filetime>2026-03-31T00:00:00Z</vt:filetime>
  </property>
  <property fmtid="{D5CDD505-2E9C-101B-9397-08002B2CF9AE}" pid="5" name="Producer">
    <vt:lpwstr>RoboBraille</vt:lpwstr>
  </property>
</Properties>
</file>