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51A5A" w14:textId="77777777" w:rsidR="00F004AD" w:rsidRPr="00657CEB" w:rsidRDefault="00000000">
      <w:pPr>
        <w:ind w:left="405"/>
        <w:rPr>
          <w:rFonts w:ascii="IBM Plex Sans Medium" w:hAnsi="IBM Plex Sans Medium"/>
          <w:sz w:val="20"/>
        </w:rPr>
      </w:pPr>
      <w:r w:rsidRPr="00657CEB">
        <w:rPr>
          <w:rFonts w:ascii="IBM Plex Sans Medium" w:hAnsi="IBM Plex Sans Medium"/>
          <w:noProof/>
          <w:sz w:val="20"/>
        </w:rPr>
        <w:drawing>
          <wp:inline distT="0" distB="0" distL="0" distR="0" wp14:anchorId="55151A80" wp14:editId="55151A81">
            <wp:extent cx="1851935" cy="332613"/>
            <wp:effectExtent l="0" t="0" r="0" b="0"/>
            <wp:docPr id="1" name="Image 1" descr="letterhea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etterhead"/>
                    <pic:cNvPicPr/>
                  </pic:nvPicPr>
                  <pic:blipFill>
                    <a:blip r:embed="rId5" cstate="print"/>
                    <a:stretch>
                      <a:fillRect/>
                    </a:stretch>
                  </pic:blipFill>
                  <pic:spPr>
                    <a:xfrm>
                      <a:off x="0" y="0"/>
                      <a:ext cx="1851935" cy="332613"/>
                    </a:xfrm>
                    <a:prstGeom prst="rect">
                      <a:avLst/>
                    </a:prstGeom>
                  </pic:spPr>
                </pic:pic>
              </a:graphicData>
            </a:graphic>
          </wp:inline>
        </w:drawing>
      </w:r>
    </w:p>
    <w:p w14:paraId="55151A5B" w14:textId="77777777" w:rsidR="00F004AD" w:rsidRPr="00657CEB" w:rsidRDefault="00F004AD">
      <w:pPr>
        <w:pStyle w:val="BodyText"/>
        <w:rPr>
          <w:rFonts w:ascii="IBM Plex Sans Medium" w:hAnsi="IBM Plex Sans Medium"/>
          <w:i w:val="0"/>
          <w:sz w:val="20"/>
        </w:rPr>
      </w:pPr>
    </w:p>
    <w:p w14:paraId="55151A5C" w14:textId="77777777" w:rsidR="00F004AD" w:rsidRPr="00657CEB" w:rsidRDefault="00000000">
      <w:pPr>
        <w:ind w:left="564"/>
        <w:rPr>
          <w:rFonts w:ascii="IBM Plex Sans Medium" w:hAnsi="IBM Plex Sans Medium"/>
          <w:b/>
          <w:sz w:val="20"/>
        </w:rPr>
      </w:pPr>
      <w:r w:rsidRPr="00657CEB">
        <w:rPr>
          <w:rFonts w:ascii="IBM Plex Sans Medium" w:hAnsi="IBM Plex Sans Medium"/>
          <w:b/>
          <w:color w:val="365F91"/>
          <w:sz w:val="20"/>
        </w:rPr>
        <w:t>College</w:t>
      </w:r>
      <w:r w:rsidRPr="00657CEB">
        <w:rPr>
          <w:rFonts w:ascii="IBM Plex Sans Medium" w:hAnsi="IBM Plex Sans Medium"/>
          <w:b/>
          <w:color w:val="365F91"/>
          <w:spacing w:val="-5"/>
          <w:sz w:val="20"/>
        </w:rPr>
        <w:t xml:space="preserve"> </w:t>
      </w:r>
      <w:r w:rsidRPr="00657CEB">
        <w:rPr>
          <w:rFonts w:ascii="IBM Plex Sans Medium" w:hAnsi="IBM Plex Sans Medium"/>
          <w:b/>
          <w:color w:val="365F91"/>
          <w:sz w:val="20"/>
        </w:rPr>
        <w:t>of</w:t>
      </w:r>
      <w:r w:rsidRPr="00657CEB">
        <w:rPr>
          <w:rFonts w:ascii="IBM Plex Sans Medium" w:hAnsi="IBM Plex Sans Medium"/>
          <w:b/>
          <w:color w:val="365F91"/>
          <w:spacing w:val="-6"/>
          <w:sz w:val="20"/>
        </w:rPr>
        <w:t xml:space="preserve"> </w:t>
      </w:r>
      <w:r w:rsidRPr="00657CEB">
        <w:rPr>
          <w:rFonts w:ascii="IBM Plex Sans Medium" w:hAnsi="IBM Plex Sans Medium"/>
          <w:b/>
          <w:color w:val="365F91"/>
          <w:sz w:val="20"/>
        </w:rPr>
        <w:t>Liberal</w:t>
      </w:r>
      <w:r w:rsidRPr="00657CEB">
        <w:rPr>
          <w:rFonts w:ascii="IBM Plex Sans Medium" w:hAnsi="IBM Plex Sans Medium"/>
          <w:b/>
          <w:color w:val="365F91"/>
          <w:spacing w:val="-5"/>
          <w:sz w:val="20"/>
        </w:rPr>
        <w:t xml:space="preserve"> </w:t>
      </w:r>
      <w:r w:rsidRPr="00657CEB">
        <w:rPr>
          <w:rFonts w:ascii="IBM Plex Sans Medium" w:hAnsi="IBM Plex Sans Medium"/>
          <w:b/>
          <w:color w:val="365F91"/>
          <w:sz w:val="20"/>
        </w:rPr>
        <w:t>Arts</w:t>
      </w:r>
      <w:r w:rsidRPr="00657CEB">
        <w:rPr>
          <w:rFonts w:ascii="IBM Plex Sans Medium" w:hAnsi="IBM Plex Sans Medium"/>
          <w:b/>
          <w:color w:val="365F91"/>
          <w:spacing w:val="-5"/>
          <w:sz w:val="20"/>
        </w:rPr>
        <w:t xml:space="preserve"> </w:t>
      </w:r>
      <w:r w:rsidRPr="00657CEB">
        <w:rPr>
          <w:rFonts w:ascii="IBM Plex Sans Medium" w:hAnsi="IBM Plex Sans Medium"/>
          <w:b/>
          <w:color w:val="365F91"/>
          <w:sz w:val="20"/>
        </w:rPr>
        <w:t>and</w:t>
      </w:r>
      <w:r w:rsidRPr="00657CEB">
        <w:rPr>
          <w:rFonts w:ascii="IBM Plex Sans Medium" w:hAnsi="IBM Plex Sans Medium"/>
          <w:b/>
          <w:color w:val="365F91"/>
          <w:spacing w:val="-5"/>
          <w:sz w:val="20"/>
        </w:rPr>
        <w:t xml:space="preserve"> </w:t>
      </w:r>
      <w:r w:rsidRPr="00657CEB">
        <w:rPr>
          <w:rFonts w:ascii="IBM Plex Sans Medium" w:hAnsi="IBM Plex Sans Medium"/>
          <w:b/>
          <w:color w:val="365F91"/>
          <w:spacing w:val="-2"/>
          <w:sz w:val="20"/>
        </w:rPr>
        <w:t>Sciences</w:t>
      </w:r>
    </w:p>
    <w:p w14:paraId="55151A5D" w14:textId="77777777" w:rsidR="00F004AD" w:rsidRPr="00657CEB" w:rsidRDefault="00000000" w:rsidP="00ED6192">
      <w:pPr>
        <w:pStyle w:val="Heading1"/>
      </w:pPr>
      <w:r w:rsidRPr="00657CEB">
        <w:t>Incomplete</w:t>
      </w:r>
      <w:r w:rsidRPr="00657CEB">
        <w:rPr>
          <w:spacing w:val="-8"/>
        </w:rPr>
        <w:t xml:space="preserve"> </w:t>
      </w:r>
      <w:r w:rsidRPr="00657CEB">
        <w:t>Grade</w:t>
      </w:r>
      <w:r w:rsidRPr="00657CEB">
        <w:rPr>
          <w:spacing w:val="-6"/>
        </w:rPr>
        <w:t xml:space="preserve"> </w:t>
      </w:r>
      <w:r w:rsidRPr="00657CEB">
        <w:rPr>
          <w:spacing w:val="-2"/>
        </w:rPr>
        <w:t>Contract</w:t>
      </w:r>
    </w:p>
    <w:p w14:paraId="55151A5E" w14:textId="77777777" w:rsidR="00F004AD" w:rsidRPr="00657CEB" w:rsidRDefault="00000000">
      <w:pPr>
        <w:spacing w:before="7"/>
        <w:rPr>
          <w:rFonts w:ascii="IBM Plex Sans Medium" w:hAnsi="IBM Plex Sans Medium"/>
          <w:b/>
          <w:sz w:val="24"/>
          <w:szCs w:val="24"/>
        </w:rPr>
      </w:pPr>
      <w:r w:rsidRPr="00657CEB">
        <w:rPr>
          <w:rFonts w:ascii="IBM Plex Sans Medium" w:hAnsi="IBM Plex Sans Medium"/>
          <w:b/>
          <w:noProof/>
          <w:sz w:val="24"/>
          <w:szCs w:val="24"/>
        </w:rPr>
        <mc:AlternateContent>
          <mc:Choice Requires="wps">
            <w:drawing>
              <wp:anchor distT="0" distB="0" distL="0" distR="0" simplePos="0" relativeHeight="251654656" behindDoc="1" locked="0" layoutInCell="1" allowOverlap="1" wp14:anchorId="55151A82" wp14:editId="349C84D9">
                <wp:simplePos x="0" y="0"/>
                <wp:positionH relativeFrom="page">
                  <wp:posOffset>667816</wp:posOffset>
                </wp:positionH>
                <wp:positionV relativeFrom="paragraph">
                  <wp:posOffset>92720</wp:posOffset>
                </wp:positionV>
                <wp:extent cx="6548755" cy="18415"/>
                <wp:effectExtent l="0" t="0" r="0" b="0"/>
                <wp:wrapTopAndBottom/>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48755" cy="18415"/>
                        </a:xfrm>
                        <a:custGeom>
                          <a:avLst/>
                          <a:gdLst/>
                          <a:ahLst/>
                          <a:cxnLst/>
                          <a:rect l="l" t="t" r="r" b="b"/>
                          <a:pathLst>
                            <a:path w="6548755" h="18415">
                              <a:moveTo>
                                <a:pt x="6548373" y="0"/>
                              </a:moveTo>
                              <a:lnTo>
                                <a:pt x="0" y="0"/>
                              </a:lnTo>
                              <a:lnTo>
                                <a:pt x="0" y="18288"/>
                              </a:lnTo>
                              <a:lnTo>
                                <a:pt x="6548373" y="18288"/>
                              </a:lnTo>
                              <a:lnTo>
                                <a:pt x="65483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DCA4DA" id="Graphic 2" o:spid="_x0000_s1026" alt="&quot;&quot;" style="position:absolute;margin-left:52.6pt;margin-top:7.3pt;width:515.65pt;height:1.45pt;z-index:-251661824;visibility:visible;mso-wrap-style:square;mso-wrap-distance-left:0;mso-wrap-distance-top:0;mso-wrap-distance-right:0;mso-wrap-distance-bottom:0;mso-position-horizontal:absolute;mso-position-horizontal-relative:page;mso-position-vertical:absolute;mso-position-vertical-relative:text;v-text-anchor:top" coordsize="654875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" path="m6548373,l,,,18288r6548373,l6548373,xe" fillcolor="black" stroked="f">
                <v:path arrowok="t"/>
                <w10:wrap type="topAndBottom" anchorx="page"/>
              </v:shape>
            </w:pict>
          </mc:Fallback>
        </mc:AlternateContent>
      </w:r>
    </w:p>
    <w:p w14:paraId="55151A5F" w14:textId="77777777" w:rsidR="00F004AD" w:rsidRPr="00657CEB" w:rsidRDefault="00000000" w:rsidP="00ED6192">
      <w:pPr>
        <w:pStyle w:val="Heading1"/>
      </w:pPr>
      <w:r w:rsidRPr="00657CEB">
        <w:t>To</w:t>
      </w:r>
      <w:r w:rsidRPr="00657CEB">
        <w:rPr>
          <w:spacing w:val="-5"/>
        </w:rPr>
        <w:t xml:space="preserve"> </w:t>
      </w:r>
      <w:r w:rsidRPr="00657CEB">
        <w:t>be</w:t>
      </w:r>
      <w:r w:rsidRPr="00657CEB">
        <w:rPr>
          <w:spacing w:val="-6"/>
        </w:rPr>
        <w:t xml:space="preserve"> </w:t>
      </w:r>
      <w:r w:rsidRPr="00ED6192">
        <w:t>completed</w:t>
      </w:r>
      <w:r w:rsidRPr="00657CEB">
        <w:rPr>
          <w:spacing w:val="-4"/>
        </w:rPr>
        <w:t xml:space="preserve"> </w:t>
      </w:r>
      <w:r w:rsidRPr="00657CEB">
        <w:t>by</w:t>
      </w:r>
      <w:r w:rsidRPr="00657CEB">
        <w:rPr>
          <w:spacing w:val="-6"/>
        </w:rPr>
        <w:t xml:space="preserve"> </w:t>
      </w:r>
      <w:r w:rsidRPr="00657CEB">
        <w:rPr>
          <w:spacing w:val="-2"/>
        </w:rPr>
        <w:t>student:</w:t>
      </w:r>
    </w:p>
    <w:p w14:paraId="55151A60" w14:textId="77777777" w:rsidR="00F004AD" w:rsidRPr="00657CEB" w:rsidRDefault="00F004AD">
      <w:pPr>
        <w:rPr>
          <w:rFonts w:ascii="IBM Plex Sans Medium" w:hAnsi="IBM Plex Sans Medium"/>
          <w:b/>
          <w:i/>
          <w:sz w:val="24"/>
          <w:szCs w:val="24"/>
        </w:rPr>
      </w:pPr>
    </w:p>
    <w:p w14:paraId="55151A61" w14:textId="77777777" w:rsidR="00F004AD" w:rsidRPr="00657CEB" w:rsidRDefault="00000000">
      <w:pPr>
        <w:tabs>
          <w:tab w:val="left" w:pos="2935"/>
          <w:tab w:val="left" w:pos="4954"/>
          <w:tab w:val="left" w:pos="5890"/>
          <w:tab w:val="left" w:pos="6456"/>
          <w:tab w:val="left" w:pos="6637"/>
          <w:tab w:val="left" w:pos="10127"/>
          <w:tab w:val="left" w:pos="10219"/>
          <w:tab w:val="left" w:pos="10554"/>
          <w:tab w:val="left" w:pos="10657"/>
        </w:tabs>
        <w:spacing w:before="1" w:line="360" w:lineRule="auto"/>
        <w:ind w:left="360" w:right="140"/>
        <w:rPr>
          <w:rFonts w:ascii="IBM Plex Sans Medium" w:hAnsi="IBM Plex Sans Medium"/>
          <w:sz w:val="24"/>
          <w:szCs w:val="24"/>
        </w:rPr>
      </w:pPr>
      <w:r w:rsidRPr="00657CEB">
        <w:rPr>
          <w:rFonts w:ascii="IBM Plex Sans Medium" w:hAnsi="IBM Plex Sans Medium"/>
          <w:noProof/>
          <w:sz w:val="24"/>
          <w:szCs w:val="24"/>
        </w:rPr>
        <mc:AlternateContent>
          <mc:Choice Requires="wps">
            <w:drawing>
              <wp:anchor distT="0" distB="0" distL="0" distR="0" simplePos="0" relativeHeight="251656704" behindDoc="1" locked="0" layoutInCell="1" allowOverlap="1" wp14:anchorId="55151A84" wp14:editId="73A14302">
                <wp:simplePos x="0" y="0"/>
                <wp:positionH relativeFrom="page">
                  <wp:posOffset>667816</wp:posOffset>
                </wp:positionH>
                <wp:positionV relativeFrom="paragraph">
                  <wp:posOffset>1107210</wp:posOffset>
                </wp:positionV>
                <wp:extent cx="6548755" cy="18415"/>
                <wp:effectExtent l="0" t="0" r="0" b="0"/>
                <wp:wrapTopAndBottom/>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48755" cy="18415"/>
                        </a:xfrm>
                        <a:custGeom>
                          <a:avLst/>
                          <a:gdLst/>
                          <a:ahLst/>
                          <a:cxnLst/>
                          <a:rect l="l" t="t" r="r" b="b"/>
                          <a:pathLst>
                            <a:path w="6548755" h="18415">
                              <a:moveTo>
                                <a:pt x="6548373" y="0"/>
                              </a:moveTo>
                              <a:lnTo>
                                <a:pt x="0" y="0"/>
                              </a:lnTo>
                              <a:lnTo>
                                <a:pt x="0" y="18288"/>
                              </a:lnTo>
                              <a:lnTo>
                                <a:pt x="6548373" y="18288"/>
                              </a:lnTo>
                              <a:lnTo>
                                <a:pt x="65483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E9E36C" id="Graphic 3" o:spid="_x0000_s1026" alt="&quot;&quot;" style="position:absolute;margin-left:52.6pt;margin-top:87.2pt;width:515.65pt;height:1.45pt;z-index:-251659776;visibility:visible;mso-wrap-style:square;mso-wrap-distance-left:0;mso-wrap-distance-top:0;mso-wrap-distance-right:0;mso-wrap-distance-bottom:0;mso-position-horizontal:absolute;mso-position-horizontal-relative:page;mso-position-vertical:absolute;mso-position-vertical-relative:text;v-text-anchor:top" coordsize="654875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" path="m6548373,l,,,18288r6548373,l6548373,xe" fillcolor="black" stroked="f">
                <v:path arrowok="t"/>
                <w10:wrap type="topAndBottom" anchorx="page"/>
              </v:shape>
            </w:pict>
          </mc:Fallback>
        </mc:AlternateContent>
      </w:r>
      <w:r w:rsidRPr="00657CEB">
        <w:rPr>
          <w:rFonts w:ascii="IBM Plex Sans Medium" w:hAnsi="IBM Plex Sans Medium"/>
          <w:sz w:val="24"/>
          <w:szCs w:val="24"/>
        </w:rPr>
        <w:t xml:space="preserve">Student Name </w:t>
      </w:r>
      <w:r w:rsidRPr="00657CEB">
        <w:rPr>
          <w:rFonts w:ascii="IBM Plex Sans Medium" w:hAnsi="IBM Plex Sans Medium"/>
          <w:sz w:val="24"/>
          <w:szCs w:val="24"/>
          <w:u w:val="single"/>
        </w:rPr>
        <w:tab/>
      </w:r>
      <w:r w:rsidRPr="00657CEB">
        <w:rPr>
          <w:rFonts w:ascii="IBM Plex Sans Medium" w:hAnsi="IBM Plex Sans Medium"/>
          <w:sz w:val="24"/>
          <w:szCs w:val="24"/>
          <w:u w:val="single"/>
        </w:rPr>
        <w:tab/>
      </w:r>
      <w:r w:rsidRPr="00657CEB">
        <w:rPr>
          <w:rFonts w:ascii="IBM Plex Sans Medium" w:hAnsi="IBM Plex Sans Medium"/>
          <w:sz w:val="24"/>
          <w:szCs w:val="24"/>
          <w:u w:val="single"/>
        </w:rPr>
        <w:tab/>
      </w:r>
      <w:r w:rsidRPr="00657CEB">
        <w:rPr>
          <w:rFonts w:ascii="IBM Plex Sans Medium" w:hAnsi="IBM Plex Sans Medium"/>
          <w:sz w:val="24"/>
          <w:szCs w:val="24"/>
          <w:u w:val="single"/>
        </w:rPr>
        <w:tab/>
      </w:r>
      <w:r w:rsidRPr="00657CEB">
        <w:rPr>
          <w:rFonts w:ascii="IBM Plex Sans Medium" w:hAnsi="IBM Plex Sans Medium"/>
          <w:sz w:val="24"/>
          <w:szCs w:val="24"/>
          <w:u w:val="single"/>
        </w:rPr>
        <w:tab/>
      </w:r>
      <w:r w:rsidRPr="00657CEB">
        <w:rPr>
          <w:rFonts w:ascii="IBM Plex Sans Medium" w:hAnsi="IBM Plex Sans Medium"/>
          <w:spacing w:val="40"/>
          <w:sz w:val="24"/>
          <w:szCs w:val="24"/>
        </w:rPr>
        <w:t xml:space="preserve"> </w:t>
      </w:r>
      <w:r w:rsidRPr="00657CEB">
        <w:rPr>
          <w:rFonts w:ascii="IBM Plex Sans Medium" w:hAnsi="IBM Plex Sans Medium"/>
          <w:sz w:val="24"/>
          <w:szCs w:val="24"/>
        </w:rPr>
        <w:t>UFID #</w:t>
      </w:r>
      <w:r w:rsidRPr="00657CEB">
        <w:rPr>
          <w:rFonts w:ascii="IBM Plex Sans Medium" w:hAnsi="IBM Plex Sans Medium"/>
          <w:sz w:val="24"/>
          <w:szCs w:val="24"/>
          <w:u w:val="single"/>
        </w:rPr>
        <w:tab/>
      </w:r>
      <w:r w:rsidRPr="00657CEB">
        <w:rPr>
          <w:rFonts w:ascii="IBM Plex Sans Medium" w:hAnsi="IBM Plex Sans Medium"/>
          <w:sz w:val="24"/>
          <w:szCs w:val="24"/>
          <w:u w:val="single"/>
        </w:rPr>
        <w:tab/>
      </w:r>
      <w:r w:rsidRPr="00657CEB">
        <w:rPr>
          <w:rFonts w:ascii="IBM Plex Sans Medium" w:hAnsi="IBM Plex Sans Medium"/>
          <w:sz w:val="24"/>
          <w:szCs w:val="24"/>
        </w:rPr>
        <w:t xml:space="preserve"> Student Phone # </w:t>
      </w:r>
      <w:r w:rsidRPr="00657CEB">
        <w:rPr>
          <w:rFonts w:ascii="IBM Plex Sans Medium" w:hAnsi="IBM Plex Sans Medium"/>
          <w:sz w:val="24"/>
          <w:szCs w:val="24"/>
          <w:u w:val="single"/>
        </w:rPr>
        <w:tab/>
      </w:r>
      <w:r w:rsidRPr="00657CEB">
        <w:rPr>
          <w:rFonts w:ascii="IBM Plex Sans Medium" w:hAnsi="IBM Plex Sans Medium"/>
          <w:sz w:val="24"/>
          <w:szCs w:val="24"/>
          <w:u w:val="single"/>
        </w:rPr>
        <w:tab/>
      </w:r>
      <w:r w:rsidRPr="00657CEB">
        <w:rPr>
          <w:rFonts w:ascii="IBM Plex Sans Medium" w:hAnsi="IBM Plex Sans Medium"/>
          <w:spacing w:val="40"/>
          <w:sz w:val="24"/>
          <w:szCs w:val="24"/>
        </w:rPr>
        <w:t xml:space="preserve"> </w:t>
      </w:r>
      <w:r w:rsidRPr="00657CEB">
        <w:rPr>
          <w:rFonts w:ascii="IBM Plex Sans Medium" w:hAnsi="IBM Plex Sans Medium"/>
          <w:sz w:val="24"/>
          <w:szCs w:val="24"/>
        </w:rPr>
        <w:t xml:space="preserve">Student Email </w:t>
      </w:r>
      <w:r w:rsidRPr="00657CEB">
        <w:rPr>
          <w:rFonts w:ascii="IBM Plex Sans Medium" w:hAnsi="IBM Plex Sans Medium"/>
          <w:sz w:val="24"/>
          <w:szCs w:val="24"/>
          <w:u w:val="single"/>
        </w:rPr>
        <w:tab/>
      </w:r>
      <w:r w:rsidRPr="00657CEB">
        <w:rPr>
          <w:rFonts w:ascii="IBM Plex Sans Medium" w:hAnsi="IBM Plex Sans Medium"/>
          <w:sz w:val="24"/>
          <w:szCs w:val="24"/>
          <w:u w:val="single"/>
        </w:rPr>
        <w:tab/>
      </w:r>
      <w:r w:rsidRPr="00657CEB">
        <w:rPr>
          <w:rFonts w:ascii="IBM Plex Sans Medium" w:hAnsi="IBM Plex Sans Medium"/>
          <w:sz w:val="24"/>
          <w:szCs w:val="24"/>
          <w:u w:val="single"/>
        </w:rPr>
        <w:tab/>
      </w:r>
      <w:r w:rsidRPr="00657CEB">
        <w:rPr>
          <w:rFonts w:ascii="IBM Plex Sans Medium" w:hAnsi="IBM Plex Sans Medium"/>
          <w:sz w:val="24"/>
          <w:szCs w:val="24"/>
          <w:u w:val="single"/>
        </w:rPr>
        <w:tab/>
      </w:r>
      <w:r w:rsidRPr="00657CEB">
        <w:rPr>
          <w:rFonts w:ascii="IBM Plex Sans Medium" w:hAnsi="IBM Plex Sans Medium"/>
          <w:sz w:val="24"/>
          <w:szCs w:val="24"/>
          <w:u w:val="single"/>
        </w:rPr>
        <w:tab/>
      </w:r>
      <w:r w:rsidRPr="00657CEB">
        <w:rPr>
          <w:rFonts w:ascii="IBM Plex Sans Medium" w:hAnsi="IBM Plex Sans Medium"/>
          <w:sz w:val="24"/>
          <w:szCs w:val="24"/>
          <w:u w:val="single"/>
        </w:rPr>
        <w:tab/>
      </w:r>
      <w:r w:rsidRPr="00657CEB">
        <w:rPr>
          <w:rFonts w:ascii="IBM Plex Sans Medium" w:hAnsi="IBM Plex Sans Medium"/>
          <w:sz w:val="24"/>
          <w:szCs w:val="24"/>
        </w:rPr>
        <w:t xml:space="preserve"> Instructor Name </w:t>
      </w:r>
      <w:r w:rsidRPr="00657CEB">
        <w:rPr>
          <w:rFonts w:ascii="IBM Plex Sans Medium" w:hAnsi="IBM Plex Sans Medium"/>
          <w:sz w:val="24"/>
          <w:szCs w:val="24"/>
          <w:u w:val="single"/>
        </w:rPr>
        <w:tab/>
      </w:r>
      <w:r w:rsidRPr="00657CEB">
        <w:rPr>
          <w:rFonts w:ascii="IBM Plex Sans Medium" w:hAnsi="IBM Plex Sans Medium"/>
          <w:sz w:val="24"/>
          <w:szCs w:val="24"/>
          <w:u w:val="single"/>
        </w:rPr>
        <w:tab/>
      </w:r>
      <w:r w:rsidRPr="00657CEB">
        <w:rPr>
          <w:rFonts w:ascii="IBM Plex Sans Medium" w:hAnsi="IBM Plex Sans Medium"/>
          <w:sz w:val="24"/>
          <w:szCs w:val="24"/>
          <w:u w:val="single"/>
        </w:rPr>
        <w:tab/>
      </w:r>
      <w:r w:rsidRPr="00657CEB">
        <w:rPr>
          <w:rFonts w:ascii="IBM Plex Sans Medium" w:hAnsi="IBM Plex Sans Medium"/>
          <w:spacing w:val="40"/>
          <w:sz w:val="24"/>
          <w:szCs w:val="24"/>
        </w:rPr>
        <w:t xml:space="preserve"> </w:t>
      </w:r>
      <w:r w:rsidRPr="00657CEB">
        <w:rPr>
          <w:rFonts w:ascii="IBM Plex Sans Medium" w:hAnsi="IBM Plex Sans Medium"/>
          <w:sz w:val="24"/>
          <w:szCs w:val="24"/>
        </w:rPr>
        <w:t xml:space="preserve">Instructor Email </w:t>
      </w:r>
      <w:r w:rsidRPr="00657CEB">
        <w:rPr>
          <w:rFonts w:ascii="IBM Plex Sans Medium" w:hAnsi="IBM Plex Sans Medium"/>
          <w:sz w:val="24"/>
          <w:szCs w:val="24"/>
          <w:u w:val="single"/>
        </w:rPr>
        <w:tab/>
      </w:r>
      <w:r w:rsidRPr="00657CEB">
        <w:rPr>
          <w:rFonts w:ascii="IBM Plex Sans Medium" w:hAnsi="IBM Plex Sans Medium"/>
          <w:sz w:val="24"/>
          <w:szCs w:val="24"/>
          <w:u w:val="single"/>
        </w:rPr>
        <w:tab/>
      </w:r>
      <w:proofErr w:type="gramStart"/>
      <w:r w:rsidRPr="00657CEB">
        <w:rPr>
          <w:rFonts w:ascii="IBM Plex Sans Medium" w:hAnsi="IBM Plex Sans Medium"/>
          <w:sz w:val="24"/>
          <w:szCs w:val="24"/>
          <w:u w:val="single"/>
        </w:rPr>
        <w:tab/>
      </w:r>
      <w:r w:rsidRPr="00657CEB">
        <w:rPr>
          <w:rFonts w:ascii="IBM Plex Sans Medium" w:hAnsi="IBM Plex Sans Medium"/>
          <w:spacing w:val="-44"/>
          <w:sz w:val="24"/>
          <w:szCs w:val="24"/>
          <w:u w:val="single"/>
        </w:rPr>
        <w:t xml:space="preserve"> </w:t>
      </w:r>
      <w:r w:rsidRPr="00657CEB">
        <w:rPr>
          <w:rFonts w:ascii="IBM Plex Sans Medium" w:hAnsi="IBM Plex Sans Medium"/>
          <w:sz w:val="24"/>
          <w:szCs w:val="24"/>
        </w:rPr>
        <w:t xml:space="preserve"> Term</w:t>
      </w:r>
      <w:proofErr w:type="gramEnd"/>
      <w:r w:rsidRPr="00657CEB">
        <w:rPr>
          <w:rFonts w:ascii="IBM Plex Sans Medium" w:hAnsi="IBM Plex Sans Medium"/>
          <w:sz w:val="24"/>
          <w:szCs w:val="24"/>
        </w:rPr>
        <w:t xml:space="preserve"> </w:t>
      </w:r>
      <w:r w:rsidRPr="00657CEB">
        <w:rPr>
          <w:rFonts w:ascii="IBM Plex Sans Medium" w:hAnsi="IBM Plex Sans Medium"/>
          <w:sz w:val="24"/>
          <w:szCs w:val="24"/>
          <w:u w:val="single"/>
        </w:rPr>
        <w:tab/>
      </w:r>
      <w:r w:rsidRPr="00657CEB">
        <w:rPr>
          <w:rFonts w:ascii="IBM Plex Sans Medium" w:hAnsi="IBM Plex Sans Medium"/>
          <w:spacing w:val="40"/>
          <w:sz w:val="24"/>
          <w:szCs w:val="24"/>
        </w:rPr>
        <w:t xml:space="preserve"> </w:t>
      </w:r>
      <w:r w:rsidRPr="00657CEB">
        <w:rPr>
          <w:rFonts w:ascii="IBM Plex Sans Medium" w:hAnsi="IBM Plex Sans Medium"/>
          <w:sz w:val="24"/>
          <w:szCs w:val="24"/>
        </w:rPr>
        <w:t xml:space="preserve">Course Number </w:t>
      </w:r>
      <w:r w:rsidRPr="00657CEB">
        <w:rPr>
          <w:rFonts w:ascii="IBM Plex Sans Medium" w:hAnsi="IBM Plex Sans Medium"/>
          <w:sz w:val="24"/>
          <w:szCs w:val="24"/>
          <w:u w:val="single"/>
        </w:rPr>
        <w:tab/>
      </w:r>
      <w:r w:rsidRPr="00657CEB">
        <w:rPr>
          <w:rFonts w:ascii="IBM Plex Sans Medium" w:hAnsi="IBM Plex Sans Medium"/>
          <w:sz w:val="24"/>
          <w:szCs w:val="24"/>
          <w:u w:val="single"/>
        </w:rPr>
        <w:tab/>
      </w:r>
      <w:r w:rsidRPr="00657CEB">
        <w:rPr>
          <w:rFonts w:ascii="IBM Plex Sans Medium" w:hAnsi="IBM Plex Sans Medium"/>
          <w:sz w:val="24"/>
          <w:szCs w:val="24"/>
          <w:u w:val="single"/>
        </w:rPr>
        <w:tab/>
      </w:r>
      <w:r w:rsidRPr="00657CEB">
        <w:rPr>
          <w:rFonts w:ascii="IBM Plex Sans Medium" w:hAnsi="IBM Plex Sans Medium"/>
          <w:spacing w:val="40"/>
          <w:sz w:val="24"/>
          <w:szCs w:val="24"/>
        </w:rPr>
        <w:t xml:space="preserve"> </w:t>
      </w:r>
      <w:r w:rsidRPr="00657CEB">
        <w:rPr>
          <w:rFonts w:ascii="IBM Plex Sans Medium" w:hAnsi="IBM Plex Sans Medium"/>
          <w:sz w:val="24"/>
          <w:szCs w:val="24"/>
        </w:rPr>
        <w:t xml:space="preserve">Class Number (5-digit) </w:t>
      </w:r>
      <w:r w:rsidRPr="00657CEB">
        <w:rPr>
          <w:rFonts w:ascii="IBM Plex Sans Medium" w:hAnsi="IBM Plex Sans Medium"/>
          <w:sz w:val="24"/>
          <w:szCs w:val="24"/>
          <w:u w:val="single"/>
        </w:rPr>
        <w:tab/>
      </w:r>
      <w:r w:rsidRPr="00657CEB">
        <w:rPr>
          <w:rFonts w:ascii="IBM Plex Sans Medium" w:hAnsi="IBM Plex Sans Medium"/>
          <w:sz w:val="24"/>
          <w:szCs w:val="24"/>
        </w:rPr>
        <w:t xml:space="preserve"> Course Title </w:t>
      </w:r>
      <w:r w:rsidRPr="00657CEB">
        <w:rPr>
          <w:rFonts w:ascii="IBM Plex Sans Medium" w:hAnsi="IBM Plex Sans Medium"/>
          <w:sz w:val="24"/>
          <w:szCs w:val="24"/>
          <w:u w:val="single"/>
        </w:rPr>
        <w:tab/>
      </w:r>
      <w:r w:rsidRPr="00657CEB">
        <w:rPr>
          <w:rFonts w:ascii="IBM Plex Sans Medium" w:hAnsi="IBM Plex Sans Medium"/>
          <w:sz w:val="24"/>
          <w:szCs w:val="24"/>
          <w:u w:val="single"/>
        </w:rPr>
        <w:tab/>
      </w:r>
      <w:r w:rsidRPr="00657CEB">
        <w:rPr>
          <w:rFonts w:ascii="IBM Plex Sans Medium" w:hAnsi="IBM Plex Sans Medium"/>
          <w:sz w:val="24"/>
          <w:szCs w:val="24"/>
          <w:u w:val="single"/>
        </w:rPr>
        <w:tab/>
      </w:r>
      <w:r w:rsidRPr="00657CEB">
        <w:rPr>
          <w:rFonts w:ascii="IBM Plex Sans Medium" w:hAnsi="IBM Plex Sans Medium"/>
          <w:sz w:val="24"/>
          <w:szCs w:val="24"/>
          <w:u w:val="single"/>
        </w:rPr>
        <w:tab/>
      </w:r>
      <w:r w:rsidRPr="00657CEB">
        <w:rPr>
          <w:rFonts w:ascii="IBM Plex Sans Medium" w:hAnsi="IBM Plex Sans Medium"/>
          <w:sz w:val="24"/>
          <w:szCs w:val="24"/>
          <w:u w:val="single"/>
        </w:rPr>
        <w:tab/>
      </w:r>
      <w:r w:rsidRPr="00657CEB">
        <w:rPr>
          <w:rFonts w:ascii="IBM Plex Sans Medium" w:hAnsi="IBM Plex Sans Medium"/>
          <w:sz w:val="24"/>
          <w:szCs w:val="24"/>
          <w:u w:val="single"/>
        </w:rPr>
        <w:tab/>
      </w:r>
      <w:r w:rsidRPr="00657CEB">
        <w:rPr>
          <w:rFonts w:ascii="IBM Plex Sans Medium" w:hAnsi="IBM Plex Sans Medium"/>
          <w:sz w:val="24"/>
          <w:szCs w:val="24"/>
          <w:u w:val="single"/>
        </w:rPr>
        <w:tab/>
      </w:r>
      <w:r w:rsidRPr="00657CEB">
        <w:rPr>
          <w:rFonts w:ascii="IBM Plex Sans Medium" w:hAnsi="IBM Plex Sans Medium"/>
          <w:sz w:val="24"/>
          <w:szCs w:val="24"/>
          <w:u w:val="single"/>
        </w:rPr>
        <w:tab/>
      </w:r>
    </w:p>
    <w:p w14:paraId="55151A62" w14:textId="77777777" w:rsidR="00F004AD" w:rsidRPr="00657CEB" w:rsidRDefault="00000000">
      <w:pPr>
        <w:pStyle w:val="Heading3"/>
        <w:spacing w:before="122"/>
        <w:rPr>
          <w:rFonts w:ascii="IBM Plex Sans Medium" w:hAnsi="IBM Plex Sans Medium"/>
          <w:sz w:val="24"/>
          <w:szCs w:val="24"/>
        </w:rPr>
      </w:pPr>
      <w:r w:rsidRPr="00657CEB">
        <w:rPr>
          <w:rFonts w:ascii="IBM Plex Sans Medium" w:hAnsi="IBM Plex Sans Medium"/>
          <w:sz w:val="24"/>
          <w:szCs w:val="24"/>
        </w:rPr>
        <w:t>To</w:t>
      </w:r>
      <w:r w:rsidRPr="00657CEB">
        <w:rPr>
          <w:rFonts w:ascii="IBM Plex Sans Medium" w:hAnsi="IBM Plex Sans Medium"/>
          <w:spacing w:val="-5"/>
          <w:sz w:val="24"/>
          <w:szCs w:val="24"/>
        </w:rPr>
        <w:t xml:space="preserve"> </w:t>
      </w:r>
      <w:r w:rsidRPr="00657CEB">
        <w:rPr>
          <w:rFonts w:ascii="IBM Plex Sans Medium" w:hAnsi="IBM Plex Sans Medium"/>
          <w:sz w:val="24"/>
          <w:szCs w:val="24"/>
        </w:rPr>
        <w:t>be</w:t>
      </w:r>
      <w:r w:rsidRPr="00657CEB">
        <w:rPr>
          <w:rFonts w:ascii="IBM Plex Sans Medium" w:hAnsi="IBM Plex Sans Medium"/>
          <w:spacing w:val="-6"/>
          <w:sz w:val="24"/>
          <w:szCs w:val="24"/>
        </w:rPr>
        <w:t xml:space="preserve"> </w:t>
      </w:r>
      <w:r w:rsidRPr="00657CEB">
        <w:rPr>
          <w:rFonts w:ascii="IBM Plex Sans Medium" w:hAnsi="IBM Plex Sans Medium"/>
          <w:sz w:val="24"/>
          <w:szCs w:val="24"/>
        </w:rPr>
        <w:t>completed</w:t>
      </w:r>
      <w:r w:rsidRPr="00657CEB">
        <w:rPr>
          <w:rFonts w:ascii="IBM Plex Sans Medium" w:hAnsi="IBM Plex Sans Medium"/>
          <w:spacing w:val="-4"/>
          <w:sz w:val="24"/>
          <w:szCs w:val="24"/>
        </w:rPr>
        <w:t xml:space="preserve"> </w:t>
      </w:r>
      <w:r w:rsidRPr="00657CEB">
        <w:rPr>
          <w:rFonts w:ascii="IBM Plex Sans Medium" w:hAnsi="IBM Plex Sans Medium"/>
          <w:sz w:val="24"/>
          <w:szCs w:val="24"/>
        </w:rPr>
        <w:t>by</w:t>
      </w:r>
      <w:r w:rsidRPr="00657CEB">
        <w:rPr>
          <w:rFonts w:ascii="IBM Plex Sans Medium" w:hAnsi="IBM Plex Sans Medium"/>
          <w:spacing w:val="-6"/>
          <w:sz w:val="24"/>
          <w:szCs w:val="24"/>
        </w:rPr>
        <w:t xml:space="preserve"> </w:t>
      </w:r>
      <w:r w:rsidRPr="00657CEB">
        <w:rPr>
          <w:rFonts w:ascii="IBM Plex Sans Medium" w:hAnsi="IBM Plex Sans Medium"/>
          <w:spacing w:val="-2"/>
          <w:sz w:val="24"/>
          <w:szCs w:val="24"/>
        </w:rPr>
        <w:t>instructor:</w:t>
      </w:r>
    </w:p>
    <w:p w14:paraId="55151A63" w14:textId="77777777" w:rsidR="00F004AD" w:rsidRPr="00657CEB" w:rsidRDefault="00000000">
      <w:pPr>
        <w:spacing w:before="116"/>
        <w:ind w:left="360"/>
        <w:rPr>
          <w:rFonts w:ascii="IBM Plex Sans Medium" w:hAnsi="IBM Plex Sans Medium"/>
          <w:sz w:val="24"/>
          <w:szCs w:val="24"/>
        </w:rPr>
      </w:pPr>
      <w:proofErr w:type="gramStart"/>
      <w:r w:rsidRPr="00657CEB">
        <w:rPr>
          <w:rFonts w:ascii="IBM Plex Sans Medium" w:hAnsi="IBM Plex Sans Medium"/>
          <w:sz w:val="24"/>
          <w:szCs w:val="24"/>
        </w:rPr>
        <w:t>All</w:t>
      </w:r>
      <w:r w:rsidRPr="00657CEB">
        <w:rPr>
          <w:rFonts w:ascii="IBM Plex Sans Medium" w:hAnsi="IBM Plex Sans Medium"/>
          <w:spacing w:val="-7"/>
          <w:sz w:val="24"/>
          <w:szCs w:val="24"/>
        </w:rPr>
        <w:t xml:space="preserve"> </w:t>
      </w:r>
      <w:r w:rsidRPr="00657CEB">
        <w:rPr>
          <w:rFonts w:ascii="IBM Plex Sans Medium" w:hAnsi="IBM Plex Sans Medium"/>
          <w:sz w:val="24"/>
          <w:szCs w:val="24"/>
        </w:rPr>
        <w:t>of</w:t>
      </w:r>
      <w:proofErr w:type="gramEnd"/>
      <w:r w:rsidRPr="00657CEB">
        <w:rPr>
          <w:rFonts w:ascii="IBM Plex Sans Medium" w:hAnsi="IBM Plex Sans Medium"/>
          <w:spacing w:val="-3"/>
          <w:sz w:val="24"/>
          <w:szCs w:val="24"/>
        </w:rPr>
        <w:t xml:space="preserve"> </w:t>
      </w:r>
      <w:r w:rsidRPr="00657CEB">
        <w:rPr>
          <w:rFonts w:ascii="IBM Plex Sans Medium" w:hAnsi="IBM Plex Sans Medium"/>
          <w:sz w:val="24"/>
          <w:szCs w:val="24"/>
        </w:rPr>
        <w:t>the</w:t>
      </w:r>
      <w:r w:rsidRPr="00657CEB">
        <w:rPr>
          <w:rFonts w:ascii="IBM Plex Sans Medium" w:hAnsi="IBM Plex Sans Medium"/>
          <w:spacing w:val="-5"/>
          <w:sz w:val="24"/>
          <w:szCs w:val="24"/>
        </w:rPr>
        <w:t xml:space="preserve"> </w:t>
      </w:r>
      <w:r w:rsidRPr="00657CEB">
        <w:rPr>
          <w:rFonts w:ascii="IBM Plex Sans Medium" w:hAnsi="IBM Plex Sans Medium"/>
          <w:sz w:val="24"/>
          <w:szCs w:val="24"/>
        </w:rPr>
        <w:t>following</w:t>
      </w:r>
      <w:r w:rsidRPr="00657CEB">
        <w:rPr>
          <w:rFonts w:ascii="IBM Plex Sans Medium" w:hAnsi="IBM Plex Sans Medium"/>
          <w:spacing w:val="-5"/>
          <w:sz w:val="24"/>
          <w:szCs w:val="24"/>
        </w:rPr>
        <w:t xml:space="preserve"> </w:t>
      </w:r>
      <w:r w:rsidRPr="00657CEB">
        <w:rPr>
          <w:rFonts w:ascii="IBM Plex Sans Medium" w:hAnsi="IBM Plex Sans Medium"/>
          <w:sz w:val="24"/>
          <w:szCs w:val="24"/>
        </w:rPr>
        <w:t>must</w:t>
      </w:r>
      <w:r w:rsidRPr="00657CEB">
        <w:rPr>
          <w:rFonts w:ascii="IBM Plex Sans Medium" w:hAnsi="IBM Plex Sans Medium"/>
          <w:spacing w:val="-6"/>
          <w:sz w:val="24"/>
          <w:szCs w:val="24"/>
        </w:rPr>
        <w:t xml:space="preserve"> </w:t>
      </w:r>
      <w:r w:rsidRPr="00657CEB">
        <w:rPr>
          <w:rFonts w:ascii="IBM Plex Sans Medium" w:hAnsi="IBM Plex Sans Medium"/>
          <w:sz w:val="24"/>
          <w:szCs w:val="24"/>
        </w:rPr>
        <w:t>be</w:t>
      </w:r>
      <w:r w:rsidRPr="00657CEB">
        <w:rPr>
          <w:rFonts w:ascii="IBM Plex Sans Medium" w:hAnsi="IBM Plex Sans Medium"/>
          <w:spacing w:val="-3"/>
          <w:sz w:val="24"/>
          <w:szCs w:val="24"/>
        </w:rPr>
        <w:t xml:space="preserve"> </w:t>
      </w:r>
      <w:r w:rsidRPr="00657CEB">
        <w:rPr>
          <w:rFonts w:ascii="IBM Plex Sans Medium" w:hAnsi="IBM Plex Sans Medium"/>
          <w:sz w:val="24"/>
          <w:szCs w:val="24"/>
        </w:rPr>
        <w:t>true</w:t>
      </w:r>
      <w:r w:rsidRPr="00657CEB">
        <w:rPr>
          <w:rFonts w:ascii="IBM Plex Sans Medium" w:hAnsi="IBM Plex Sans Medium"/>
          <w:spacing w:val="-6"/>
          <w:sz w:val="24"/>
          <w:szCs w:val="24"/>
        </w:rPr>
        <w:t xml:space="preserve"> </w:t>
      </w:r>
      <w:r w:rsidRPr="00657CEB">
        <w:rPr>
          <w:rFonts w:ascii="IBM Plex Sans Medium" w:hAnsi="IBM Plex Sans Medium"/>
          <w:sz w:val="24"/>
          <w:szCs w:val="24"/>
        </w:rPr>
        <w:t>for</w:t>
      </w:r>
      <w:r w:rsidRPr="00657CEB">
        <w:rPr>
          <w:rFonts w:ascii="IBM Plex Sans Medium" w:hAnsi="IBM Plex Sans Medium"/>
          <w:spacing w:val="-5"/>
          <w:sz w:val="24"/>
          <w:szCs w:val="24"/>
        </w:rPr>
        <w:t xml:space="preserve"> </w:t>
      </w:r>
      <w:r w:rsidRPr="00657CEB">
        <w:rPr>
          <w:rFonts w:ascii="IBM Plex Sans Medium" w:hAnsi="IBM Plex Sans Medium"/>
          <w:sz w:val="24"/>
          <w:szCs w:val="24"/>
        </w:rPr>
        <w:t>the</w:t>
      </w:r>
      <w:r w:rsidRPr="00657CEB">
        <w:rPr>
          <w:rFonts w:ascii="IBM Plex Sans Medium" w:hAnsi="IBM Plex Sans Medium"/>
          <w:spacing w:val="-6"/>
          <w:sz w:val="24"/>
          <w:szCs w:val="24"/>
        </w:rPr>
        <w:t xml:space="preserve"> </w:t>
      </w:r>
      <w:r w:rsidRPr="00657CEB">
        <w:rPr>
          <w:rFonts w:ascii="IBM Plex Sans Medium" w:hAnsi="IBM Plex Sans Medium"/>
          <w:sz w:val="24"/>
          <w:szCs w:val="24"/>
        </w:rPr>
        <w:t>student</w:t>
      </w:r>
      <w:r w:rsidRPr="00657CEB">
        <w:rPr>
          <w:rFonts w:ascii="IBM Plex Sans Medium" w:hAnsi="IBM Plex Sans Medium"/>
          <w:spacing w:val="-6"/>
          <w:sz w:val="24"/>
          <w:szCs w:val="24"/>
        </w:rPr>
        <w:t xml:space="preserve"> </w:t>
      </w:r>
      <w:r w:rsidRPr="00657CEB">
        <w:rPr>
          <w:rFonts w:ascii="IBM Plex Sans Medium" w:hAnsi="IBM Plex Sans Medium"/>
          <w:sz w:val="24"/>
          <w:szCs w:val="24"/>
        </w:rPr>
        <w:t>to</w:t>
      </w:r>
      <w:r w:rsidRPr="00657CEB">
        <w:rPr>
          <w:rFonts w:ascii="IBM Plex Sans Medium" w:hAnsi="IBM Plex Sans Medium"/>
          <w:spacing w:val="-4"/>
          <w:sz w:val="24"/>
          <w:szCs w:val="24"/>
        </w:rPr>
        <w:t xml:space="preserve"> </w:t>
      </w:r>
      <w:r w:rsidRPr="00657CEB">
        <w:rPr>
          <w:rFonts w:ascii="IBM Plex Sans Medium" w:hAnsi="IBM Plex Sans Medium"/>
          <w:sz w:val="24"/>
          <w:szCs w:val="24"/>
        </w:rPr>
        <w:t>be</w:t>
      </w:r>
      <w:r w:rsidRPr="00657CEB">
        <w:rPr>
          <w:rFonts w:ascii="IBM Plex Sans Medium" w:hAnsi="IBM Plex Sans Medium"/>
          <w:spacing w:val="-5"/>
          <w:sz w:val="24"/>
          <w:szCs w:val="24"/>
        </w:rPr>
        <w:t xml:space="preserve"> </w:t>
      </w:r>
      <w:r w:rsidRPr="00657CEB">
        <w:rPr>
          <w:rFonts w:ascii="IBM Plex Sans Medium" w:hAnsi="IBM Plex Sans Medium"/>
          <w:sz w:val="24"/>
          <w:szCs w:val="24"/>
        </w:rPr>
        <w:t>eligible</w:t>
      </w:r>
      <w:r w:rsidRPr="00657CEB">
        <w:rPr>
          <w:rFonts w:ascii="IBM Plex Sans Medium" w:hAnsi="IBM Plex Sans Medium"/>
          <w:spacing w:val="-5"/>
          <w:sz w:val="24"/>
          <w:szCs w:val="24"/>
        </w:rPr>
        <w:t xml:space="preserve"> </w:t>
      </w:r>
      <w:r w:rsidRPr="00657CEB">
        <w:rPr>
          <w:rFonts w:ascii="IBM Plex Sans Medium" w:hAnsi="IBM Plex Sans Medium"/>
          <w:sz w:val="24"/>
          <w:szCs w:val="24"/>
        </w:rPr>
        <w:t>to</w:t>
      </w:r>
      <w:r w:rsidRPr="00657CEB">
        <w:rPr>
          <w:rFonts w:ascii="IBM Plex Sans Medium" w:hAnsi="IBM Plex Sans Medium"/>
          <w:spacing w:val="-5"/>
          <w:sz w:val="24"/>
          <w:szCs w:val="24"/>
        </w:rPr>
        <w:t xml:space="preserve"> </w:t>
      </w:r>
      <w:r w:rsidRPr="00657CEB">
        <w:rPr>
          <w:rFonts w:ascii="IBM Plex Sans Medium" w:hAnsi="IBM Plex Sans Medium"/>
          <w:sz w:val="24"/>
          <w:szCs w:val="24"/>
        </w:rPr>
        <w:t>receive</w:t>
      </w:r>
      <w:r w:rsidRPr="00657CEB">
        <w:rPr>
          <w:rFonts w:ascii="IBM Plex Sans Medium" w:hAnsi="IBM Plex Sans Medium"/>
          <w:spacing w:val="-6"/>
          <w:sz w:val="24"/>
          <w:szCs w:val="24"/>
        </w:rPr>
        <w:t xml:space="preserve"> </w:t>
      </w:r>
      <w:r w:rsidRPr="00657CEB">
        <w:rPr>
          <w:rFonts w:ascii="IBM Plex Sans Medium" w:hAnsi="IBM Plex Sans Medium"/>
          <w:sz w:val="24"/>
          <w:szCs w:val="24"/>
        </w:rPr>
        <w:t>a</w:t>
      </w:r>
      <w:r w:rsidRPr="00657CEB">
        <w:rPr>
          <w:rFonts w:ascii="IBM Plex Sans Medium" w:hAnsi="IBM Plex Sans Medium"/>
          <w:spacing w:val="-4"/>
          <w:sz w:val="24"/>
          <w:szCs w:val="24"/>
        </w:rPr>
        <w:t xml:space="preserve"> </w:t>
      </w:r>
      <w:r w:rsidRPr="00657CEB">
        <w:rPr>
          <w:rFonts w:ascii="IBM Plex Sans Medium" w:hAnsi="IBM Plex Sans Medium"/>
          <w:sz w:val="24"/>
          <w:szCs w:val="24"/>
        </w:rPr>
        <w:t>grade</w:t>
      </w:r>
      <w:r w:rsidRPr="00657CEB">
        <w:rPr>
          <w:rFonts w:ascii="IBM Plex Sans Medium" w:hAnsi="IBM Plex Sans Medium"/>
          <w:spacing w:val="-4"/>
          <w:sz w:val="24"/>
          <w:szCs w:val="24"/>
        </w:rPr>
        <w:t xml:space="preserve"> </w:t>
      </w:r>
      <w:r w:rsidRPr="00657CEB">
        <w:rPr>
          <w:rFonts w:ascii="IBM Plex Sans Medium" w:hAnsi="IBM Plex Sans Medium"/>
          <w:sz w:val="24"/>
          <w:szCs w:val="24"/>
        </w:rPr>
        <w:t>of</w:t>
      </w:r>
      <w:r w:rsidRPr="00657CEB">
        <w:rPr>
          <w:rFonts w:ascii="IBM Plex Sans Medium" w:hAnsi="IBM Plex Sans Medium"/>
          <w:spacing w:val="1"/>
          <w:sz w:val="24"/>
          <w:szCs w:val="24"/>
        </w:rPr>
        <w:t xml:space="preserve"> </w:t>
      </w:r>
      <w:r w:rsidRPr="00657CEB">
        <w:rPr>
          <w:rFonts w:ascii="IBM Plex Sans Medium" w:hAnsi="IBM Plex Sans Medium"/>
          <w:spacing w:val="-2"/>
          <w:sz w:val="24"/>
          <w:szCs w:val="24"/>
        </w:rPr>
        <w:t>Incomplete.</w:t>
      </w:r>
    </w:p>
    <w:p w14:paraId="55151A64" w14:textId="77777777" w:rsidR="00F004AD" w:rsidRPr="00ED6192" w:rsidRDefault="00000000" w:rsidP="00ED6192">
      <w:pPr>
        <w:pStyle w:val="ListParagraph"/>
      </w:pPr>
      <w:r w:rsidRPr="00657CEB">
        <w:t>The</w:t>
      </w:r>
      <w:r w:rsidRPr="00657CEB">
        <w:rPr>
          <w:spacing w:val="-8"/>
        </w:rPr>
        <w:t xml:space="preserve"> </w:t>
      </w:r>
      <w:r w:rsidRPr="00ED6192">
        <w:t>student is still enrolled in the class (has not dropped it).</w:t>
      </w:r>
    </w:p>
    <w:p w14:paraId="55151A65" w14:textId="77777777" w:rsidR="00F004AD" w:rsidRPr="00ED6192" w:rsidRDefault="00000000" w:rsidP="00ED6192">
      <w:pPr>
        <w:pStyle w:val="ListParagraph"/>
      </w:pPr>
      <w:r w:rsidRPr="00ED6192">
        <w:t>The student has completed a major portion of the course with a passing grade (“D-” or better).</w:t>
      </w:r>
    </w:p>
    <w:p w14:paraId="55151A66" w14:textId="77777777" w:rsidR="00F004AD" w:rsidRPr="00ED6192" w:rsidRDefault="00000000" w:rsidP="00ED6192">
      <w:pPr>
        <w:pStyle w:val="ListParagraph"/>
      </w:pPr>
      <w:r w:rsidRPr="00ED6192">
        <w:t>The student is unable to complete course requirements because of documented circumstances beyond his or her control.</w:t>
      </w:r>
    </w:p>
    <w:p w14:paraId="55151A67" w14:textId="77777777" w:rsidR="00F004AD" w:rsidRPr="00657CEB" w:rsidRDefault="00000000" w:rsidP="00ED6192">
      <w:pPr>
        <w:pStyle w:val="ListParagraph"/>
      </w:pPr>
      <w:r w:rsidRPr="00ED6192">
        <w:t>The student</w:t>
      </w:r>
      <w:r w:rsidRPr="00657CEB">
        <w:rPr>
          <w:spacing w:val="-2"/>
        </w:rPr>
        <w:t xml:space="preserve"> </w:t>
      </w:r>
      <w:r w:rsidRPr="00657CEB">
        <w:t>and</w:t>
      </w:r>
      <w:r w:rsidRPr="00657CEB">
        <w:rPr>
          <w:spacing w:val="-2"/>
        </w:rPr>
        <w:t xml:space="preserve"> </w:t>
      </w:r>
      <w:r w:rsidRPr="00657CEB">
        <w:t>instructor</w:t>
      </w:r>
      <w:r w:rsidRPr="00657CEB">
        <w:rPr>
          <w:spacing w:val="-1"/>
        </w:rPr>
        <w:t xml:space="preserve"> </w:t>
      </w:r>
      <w:r w:rsidRPr="00657CEB">
        <w:t>have</w:t>
      </w:r>
      <w:r w:rsidRPr="00657CEB">
        <w:rPr>
          <w:spacing w:val="-4"/>
        </w:rPr>
        <w:t xml:space="preserve"> </w:t>
      </w:r>
      <w:r w:rsidRPr="00657CEB">
        <w:t>discussed</w:t>
      </w:r>
      <w:r w:rsidRPr="00657CEB">
        <w:rPr>
          <w:spacing w:val="-5"/>
        </w:rPr>
        <w:t xml:space="preserve"> </w:t>
      </w:r>
      <w:r w:rsidRPr="00657CEB">
        <w:t>the</w:t>
      </w:r>
      <w:r w:rsidRPr="00657CEB">
        <w:rPr>
          <w:spacing w:val="-2"/>
        </w:rPr>
        <w:t xml:space="preserve"> </w:t>
      </w:r>
      <w:r w:rsidRPr="00657CEB">
        <w:t>situation</w:t>
      </w:r>
      <w:r w:rsidRPr="00657CEB">
        <w:rPr>
          <w:spacing w:val="-4"/>
        </w:rPr>
        <w:t xml:space="preserve"> </w:t>
      </w:r>
      <w:r w:rsidRPr="00657CEB">
        <w:t>prior</w:t>
      </w:r>
      <w:r w:rsidRPr="00657CEB">
        <w:rPr>
          <w:spacing w:val="-1"/>
        </w:rPr>
        <w:t xml:space="preserve"> </w:t>
      </w:r>
      <w:r w:rsidRPr="00657CEB">
        <w:t>to</w:t>
      </w:r>
      <w:r w:rsidRPr="00657CEB">
        <w:rPr>
          <w:spacing w:val="-5"/>
        </w:rPr>
        <w:t xml:space="preserve"> </w:t>
      </w:r>
      <w:r w:rsidRPr="00657CEB">
        <w:t>the</w:t>
      </w:r>
      <w:r w:rsidRPr="00657CEB">
        <w:rPr>
          <w:spacing w:val="-5"/>
        </w:rPr>
        <w:t xml:space="preserve"> </w:t>
      </w:r>
      <w:r w:rsidRPr="00657CEB">
        <w:t>final</w:t>
      </w:r>
      <w:r w:rsidRPr="00657CEB">
        <w:rPr>
          <w:spacing w:val="-5"/>
        </w:rPr>
        <w:t xml:space="preserve"> </w:t>
      </w:r>
      <w:r w:rsidRPr="00657CEB">
        <w:t>exam/final</w:t>
      </w:r>
      <w:r w:rsidRPr="00657CEB">
        <w:rPr>
          <w:spacing w:val="-5"/>
        </w:rPr>
        <w:t xml:space="preserve"> </w:t>
      </w:r>
      <w:r w:rsidRPr="00657CEB">
        <w:t>assignment</w:t>
      </w:r>
      <w:r w:rsidRPr="00657CEB">
        <w:rPr>
          <w:spacing w:val="-2"/>
        </w:rPr>
        <w:t xml:space="preserve"> </w:t>
      </w:r>
      <w:r w:rsidRPr="00657CEB">
        <w:t>due</w:t>
      </w:r>
      <w:r w:rsidRPr="00657CEB">
        <w:rPr>
          <w:spacing w:val="-2"/>
        </w:rPr>
        <w:t xml:space="preserve"> </w:t>
      </w:r>
      <w:r w:rsidRPr="00657CEB">
        <w:t>date (except under emergency conditions).</w:t>
      </w:r>
    </w:p>
    <w:p w14:paraId="55151A68" w14:textId="77777777" w:rsidR="00F004AD" w:rsidRPr="00657CEB" w:rsidRDefault="00000000" w:rsidP="00ED6192">
      <w:pPr>
        <w:pStyle w:val="ListParagraph"/>
      </w:pPr>
      <w:r w:rsidRPr="00657CEB">
        <w:t>The</w:t>
      </w:r>
      <w:r w:rsidRPr="00657CEB">
        <w:rPr>
          <w:spacing w:val="-5"/>
        </w:rPr>
        <w:t xml:space="preserve"> </w:t>
      </w:r>
      <w:r w:rsidRPr="00657CEB">
        <w:t>instructor</w:t>
      </w:r>
      <w:r w:rsidRPr="00657CEB">
        <w:rPr>
          <w:spacing w:val="-4"/>
        </w:rPr>
        <w:t xml:space="preserve"> </w:t>
      </w:r>
      <w:r w:rsidRPr="00657CEB">
        <w:t>will</w:t>
      </w:r>
      <w:r w:rsidRPr="00657CEB">
        <w:rPr>
          <w:spacing w:val="-3"/>
        </w:rPr>
        <w:t xml:space="preserve"> </w:t>
      </w:r>
      <w:r w:rsidRPr="00657CEB">
        <w:t>submit</w:t>
      </w:r>
      <w:r w:rsidRPr="00657CEB">
        <w:rPr>
          <w:spacing w:val="-4"/>
        </w:rPr>
        <w:t xml:space="preserve"> </w:t>
      </w:r>
      <w:r w:rsidRPr="00657CEB">
        <w:t>a final</w:t>
      </w:r>
      <w:r w:rsidRPr="00657CEB">
        <w:rPr>
          <w:spacing w:val="-5"/>
        </w:rPr>
        <w:t xml:space="preserve"> </w:t>
      </w:r>
      <w:r w:rsidRPr="00657CEB">
        <w:t>grade</w:t>
      </w:r>
      <w:r w:rsidRPr="00657CEB">
        <w:rPr>
          <w:spacing w:val="-5"/>
        </w:rPr>
        <w:t xml:space="preserve"> </w:t>
      </w:r>
      <w:r w:rsidRPr="00657CEB">
        <w:t>for</w:t>
      </w:r>
      <w:r w:rsidRPr="00657CEB">
        <w:rPr>
          <w:spacing w:val="-4"/>
        </w:rPr>
        <w:t xml:space="preserve"> </w:t>
      </w:r>
      <w:r w:rsidRPr="00657CEB">
        <w:t>the</w:t>
      </w:r>
      <w:r w:rsidRPr="00657CEB">
        <w:rPr>
          <w:spacing w:val="-4"/>
        </w:rPr>
        <w:t xml:space="preserve"> </w:t>
      </w:r>
      <w:r w:rsidRPr="00657CEB">
        <w:t>student after</w:t>
      </w:r>
      <w:r w:rsidRPr="00657CEB">
        <w:rPr>
          <w:spacing w:val="-3"/>
        </w:rPr>
        <w:t xml:space="preserve"> </w:t>
      </w:r>
      <w:r w:rsidRPr="00657CEB">
        <w:t>the</w:t>
      </w:r>
      <w:r w:rsidRPr="00657CEB">
        <w:rPr>
          <w:spacing w:val="-2"/>
        </w:rPr>
        <w:t xml:space="preserve"> </w:t>
      </w:r>
      <w:r w:rsidRPr="00657CEB">
        <w:t>date</w:t>
      </w:r>
      <w:r w:rsidRPr="00657CEB">
        <w:rPr>
          <w:spacing w:val="-4"/>
        </w:rPr>
        <w:t xml:space="preserve"> </w:t>
      </w:r>
      <w:r w:rsidRPr="00657CEB">
        <w:t>due</w:t>
      </w:r>
      <w:r w:rsidRPr="00657CEB">
        <w:rPr>
          <w:spacing w:val="-5"/>
        </w:rPr>
        <w:t xml:space="preserve"> </w:t>
      </w:r>
      <w:r w:rsidRPr="00657CEB">
        <w:t>(indicated below)</w:t>
      </w:r>
      <w:r w:rsidRPr="00657CEB">
        <w:rPr>
          <w:spacing w:val="-3"/>
        </w:rPr>
        <w:t xml:space="preserve"> </w:t>
      </w:r>
      <w:proofErr w:type="gramStart"/>
      <w:r w:rsidRPr="00657CEB">
        <w:t>whether</w:t>
      </w:r>
      <w:r w:rsidRPr="00657CEB">
        <w:rPr>
          <w:spacing w:val="-1"/>
        </w:rPr>
        <w:t xml:space="preserve"> </w:t>
      </w:r>
      <w:r w:rsidRPr="00657CEB">
        <w:t>or</w:t>
      </w:r>
      <w:r w:rsidRPr="00657CEB">
        <w:rPr>
          <w:spacing w:val="-4"/>
        </w:rPr>
        <w:t xml:space="preserve"> </w:t>
      </w:r>
      <w:r w:rsidRPr="00657CEB">
        <w:t>not</w:t>
      </w:r>
      <w:proofErr w:type="gramEnd"/>
      <w:r w:rsidRPr="00657CEB">
        <w:rPr>
          <w:spacing w:val="-2"/>
        </w:rPr>
        <w:t xml:space="preserve"> </w:t>
      </w:r>
      <w:r w:rsidRPr="00657CEB">
        <w:t>all work is completed.</w:t>
      </w:r>
    </w:p>
    <w:p w14:paraId="55151A69" w14:textId="77777777" w:rsidR="00F004AD" w:rsidRPr="00657CEB" w:rsidRDefault="00000000" w:rsidP="00ED6192">
      <w:pPr>
        <w:pStyle w:val="Heading1"/>
      </w:pPr>
      <w:r w:rsidRPr="00ED6192">
        <w:t>List</w:t>
      </w:r>
      <w:r w:rsidRPr="00ED6192">
        <w:rPr>
          <w:spacing w:val="-6"/>
        </w:rPr>
        <w:t xml:space="preserve"> </w:t>
      </w:r>
      <w:r w:rsidRPr="00ED6192">
        <w:t>all</w:t>
      </w:r>
      <w:r w:rsidRPr="00ED6192">
        <w:rPr>
          <w:spacing w:val="-6"/>
        </w:rPr>
        <w:t xml:space="preserve"> </w:t>
      </w:r>
      <w:r w:rsidRPr="00ED6192">
        <w:t>work</w:t>
      </w:r>
      <w:r w:rsidRPr="00ED6192">
        <w:rPr>
          <w:spacing w:val="-6"/>
        </w:rPr>
        <w:t xml:space="preserve"> </w:t>
      </w:r>
      <w:r w:rsidRPr="00ED6192">
        <w:t>to</w:t>
      </w:r>
      <w:r w:rsidRPr="00ED6192">
        <w:rPr>
          <w:spacing w:val="-4"/>
        </w:rPr>
        <w:t xml:space="preserve"> </w:t>
      </w:r>
      <w:r w:rsidRPr="00ED6192">
        <w:t>be</w:t>
      </w:r>
      <w:r w:rsidRPr="00ED6192">
        <w:rPr>
          <w:spacing w:val="-6"/>
        </w:rPr>
        <w:t xml:space="preserve"> </w:t>
      </w:r>
      <w:r w:rsidRPr="00ED6192">
        <w:t>completed,</w:t>
      </w:r>
      <w:r w:rsidRPr="00ED6192">
        <w:rPr>
          <w:spacing w:val="-6"/>
        </w:rPr>
        <w:t xml:space="preserve"> </w:t>
      </w:r>
      <w:r w:rsidRPr="00ED6192">
        <w:t>plus</w:t>
      </w:r>
      <w:r w:rsidRPr="00ED6192">
        <w:rPr>
          <w:spacing w:val="-5"/>
        </w:rPr>
        <w:t xml:space="preserve"> </w:t>
      </w:r>
      <w:r w:rsidRPr="00ED6192">
        <w:t>any</w:t>
      </w:r>
      <w:r w:rsidRPr="00ED6192">
        <w:rPr>
          <w:spacing w:val="-4"/>
        </w:rPr>
        <w:t xml:space="preserve"> </w:t>
      </w:r>
      <w:r w:rsidRPr="00ED6192">
        <w:t>additional</w:t>
      </w:r>
      <w:r w:rsidRPr="00ED6192">
        <w:rPr>
          <w:spacing w:val="-6"/>
        </w:rPr>
        <w:t xml:space="preserve"> </w:t>
      </w:r>
      <w:r w:rsidRPr="00ED6192">
        <w:t>notes,</w:t>
      </w:r>
      <w:r w:rsidRPr="00ED6192">
        <w:rPr>
          <w:spacing w:val="-6"/>
        </w:rPr>
        <w:t xml:space="preserve"> </w:t>
      </w:r>
      <w:r w:rsidRPr="00ED6192">
        <w:t>comments,</w:t>
      </w:r>
      <w:r w:rsidRPr="00ED6192">
        <w:rPr>
          <w:spacing w:val="-5"/>
        </w:rPr>
        <w:t xml:space="preserve"> </w:t>
      </w:r>
      <w:r w:rsidRPr="00ED6192">
        <w:t>or</w:t>
      </w:r>
      <w:r w:rsidRPr="00ED6192">
        <w:rPr>
          <w:spacing w:val="-4"/>
        </w:rPr>
        <w:t xml:space="preserve"> </w:t>
      </w:r>
      <w:r w:rsidRPr="00ED6192">
        <w:rPr>
          <w:spacing w:val="-2"/>
        </w:rPr>
        <w:t>conditions</w:t>
      </w:r>
      <w:r w:rsidRPr="00657CEB">
        <w:rPr>
          <w:spacing w:val="-2"/>
          <w:u w:val="single"/>
        </w:rPr>
        <w:t>:</w:t>
      </w:r>
    </w:p>
    <w:p w14:paraId="55151A6A" w14:textId="77777777" w:rsidR="00F004AD" w:rsidRPr="00ED6192" w:rsidRDefault="00000000" w:rsidP="00ED6192">
      <w:pPr>
        <w:pStyle w:val="ListParagraph"/>
      </w:pPr>
      <w:r w:rsidRPr="00657CEB">
        <w:t xml:space="preserve">If </w:t>
      </w:r>
      <w:r w:rsidRPr="00ED6192">
        <w:t>the above is to be done under the supervision of the current instructor, indicate after each item the date work is due, if feasible, and the date by which all work is to be completed.</w:t>
      </w:r>
    </w:p>
    <w:p w14:paraId="55151A6B" w14:textId="77777777" w:rsidR="00F004AD" w:rsidRPr="00657CEB" w:rsidRDefault="00000000" w:rsidP="00ED6192">
      <w:pPr>
        <w:pStyle w:val="ListParagraph"/>
      </w:pPr>
      <w:r w:rsidRPr="00ED6192">
        <w:t>If work is to be evaluated by a different instructor, still include dates, in addition please indicate</w:t>
      </w:r>
      <w:r w:rsidRPr="00657CEB">
        <w:t>:</w:t>
      </w:r>
    </w:p>
    <w:p w14:paraId="55151A6D" w14:textId="4A0B3BE7" w:rsidR="00F004AD" w:rsidRPr="00657CEB" w:rsidRDefault="00000000" w:rsidP="00ED6192">
      <w:pPr>
        <w:pStyle w:val="ListParagraph"/>
        <w:numPr>
          <w:ilvl w:val="1"/>
          <w:numId w:val="1"/>
        </w:numPr>
      </w:pPr>
      <w:r w:rsidRPr="00657CEB">
        <w:t>New</w:t>
      </w:r>
      <w:r w:rsidRPr="00657CEB">
        <w:rPr>
          <w:spacing w:val="-1"/>
        </w:rPr>
        <w:t xml:space="preserve"> </w:t>
      </w:r>
      <w:r w:rsidRPr="00657CEB">
        <w:t>instructor under</w:t>
      </w:r>
      <w:r w:rsidRPr="00657CEB">
        <w:rPr>
          <w:spacing w:val="-1"/>
        </w:rPr>
        <w:t xml:space="preserve"> </w:t>
      </w:r>
      <w:r w:rsidRPr="00657CEB">
        <w:t>whom work will</w:t>
      </w:r>
      <w:r w:rsidRPr="00657CEB">
        <w:rPr>
          <w:spacing w:val="-1"/>
        </w:rPr>
        <w:t xml:space="preserve"> </w:t>
      </w:r>
      <w:r w:rsidRPr="00657CEB">
        <w:t>be</w:t>
      </w:r>
      <w:r w:rsidRPr="00657CEB">
        <w:rPr>
          <w:spacing w:val="-1"/>
        </w:rPr>
        <w:t xml:space="preserve"> </w:t>
      </w:r>
      <w:r w:rsidRPr="00657CEB">
        <w:t>completed:</w:t>
      </w:r>
      <w:r w:rsidRPr="00657CEB">
        <w:rPr>
          <w:spacing w:val="-1"/>
        </w:rPr>
        <w:t xml:space="preserve"> </w:t>
      </w:r>
      <w:r w:rsidR="00657CEB" w:rsidRPr="00657CEB">
        <w:rPr>
          <w:spacing w:val="-1"/>
        </w:rPr>
        <w:t>__________________________</w:t>
      </w:r>
    </w:p>
    <w:p w14:paraId="55151A74" w14:textId="77777777" w:rsidR="00F004AD" w:rsidRPr="00657CEB" w:rsidRDefault="00F004AD">
      <w:pPr>
        <w:spacing w:before="170"/>
        <w:rPr>
          <w:rFonts w:ascii="IBM Plex Sans Medium" w:hAnsi="IBM Plex Sans Medium"/>
          <w:sz w:val="24"/>
          <w:szCs w:val="24"/>
        </w:rPr>
      </w:pPr>
    </w:p>
    <w:p w14:paraId="55151A75" w14:textId="77777777" w:rsidR="00F004AD" w:rsidRPr="00657CEB" w:rsidRDefault="00000000">
      <w:pPr>
        <w:pStyle w:val="Heading2"/>
        <w:tabs>
          <w:tab w:val="left" w:pos="7699"/>
          <w:tab w:val="left" w:pos="8983"/>
        </w:tabs>
        <w:spacing w:line="357" w:lineRule="auto"/>
        <w:ind w:right="1814"/>
        <w:rPr>
          <w:rFonts w:ascii="IBM Plex Sans Medium" w:hAnsi="IBM Plex Sans Medium"/>
          <w:sz w:val="24"/>
          <w:szCs w:val="24"/>
        </w:rPr>
      </w:pPr>
      <w:r w:rsidRPr="00657CEB">
        <w:rPr>
          <w:rFonts w:ascii="IBM Plex Sans Medium" w:hAnsi="IBM Plex Sans Medium"/>
          <w:sz w:val="24"/>
          <w:szCs w:val="24"/>
        </w:rPr>
        <w:t xml:space="preserve">Date by which ALL work is to be completed: </w:t>
      </w:r>
      <w:r w:rsidRPr="00657CEB">
        <w:rPr>
          <w:rFonts w:ascii="IBM Plex Sans Medium" w:hAnsi="IBM Plex Sans Medium"/>
          <w:sz w:val="24"/>
          <w:szCs w:val="24"/>
          <w:u w:val="single"/>
        </w:rPr>
        <w:tab/>
      </w:r>
      <w:r w:rsidRPr="00657CEB">
        <w:rPr>
          <w:rFonts w:ascii="IBM Plex Sans Medium" w:hAnsi="IBM Plex Sans Medium"/>
          <w:sz w:val="24"/>
          <w:szCs w:val="24"/>
          <w:u w:val="single"/>
        </w:rPr>
        <w:tab/>
      </w:r>
      <w:r w:rsidRPr="00657CEB">
        <w:rPr>
          <w:rFonts w:ascii="IBM Plex Sans Medium" w:hAnsi="IBM Plex Sans Medium"/>
          <w:sz w:val="24"/>
          <w:szCs w:val="24"/>
        </w:rPr>
        <w:t xml:space="preserve"> Final grade to be assigned if work </w:t>
      </w:r>
      <w:r w:rsidRPr="00657CEB">
        <w:rPr>
          <w:rFonts w:ascii="IBM Plex Sans Medium" w:hAnsi="IBM Plex Sans Medium"/>
          <w:sz w:val="24"/>
          <w:szCs w:val="24"/>
          <w:u w:val="single"/>
        </w:rPr>
        <w:t>not</w:t>
      </w:r>
      <w:r w:rsidRPr="00657CEB">
        <w:rPr>
          <w:rFonts w:ascii="IBM Plex Sans Medium" w:hAnsi="IBM Plex Sans Medium"/>
          <w:sz w:val="24"/>
          <w:szCs w:val="24"/>
        </w:rPr>
        <w:t xml:space="preserve"> completed by above date(s): </w:t>
      </w:r>
      <w:r w:rsidRPr="00657CEB">
        <w:rPr>
          <w:rFonts w:ascii="IBM Plex Sans Medium" w:hAnsi="IBM Plex Sans Medium"/>
          <w:sz w:val="24"/>
          <w:szCs w:val="24"/>
          <w:u w:val="single"/>
        </w:rPr>
        <w:tab/>
      </w:r>
    </w:p>
    <w:p w14:paraId="55151A76" w14:textId="77777777" w:rsidR="00F004AD" w:rsidRPr="00657CEB" w:rsidRDefault="00000000">
      <w:pPr>
        <w:spacing w:before="4"/>
        <w:ind w:left="802"/>
        <w:rPr>
          <w:rFonts w:ascii="IBM Plex Sans Medium" w:hAnsi="IBM Plex Sans Medium"/>
          <w:b/>
          <w:i/>
          <w:sz w:val="24"/>
          <w:szCs w:val="24"/>
        </w:rPr>
      </w:pPr>
      <w:r w:rsidRPr="00657CEB">
        <w:rPr>
          <w:rFonts w:ascii="IBM Plex Sans Medium" w:hAnsi="IBM Plex Sans Medium"/>
          <w:b/>
          <w:i/>
          <w:noProof/>
          <w:sz w:val="24"/>
          <w:szCs w:val="24"/>
        </w:rPr>
        <mc:AlternateContent>
          <mc:Choice Requires="wps">
            <w:drawing>
              <wp:anchor distT="0" distB="0" distL="0" distR="0" simplePos="0" relativeHeight="251661824" behindDoc="1" locked="0" layoutInCell="1" allowOverlap="1" wp14:anchorId="55151A86" wp14:editId="0C949D30">
                <wp:simplePos x="0" y="0"/>
                <wp:positionH relativeFrom="page">
                  <wp:posOffset>685800</wp:posOffset>
                </wp:positionH>
                <wp:positionV relativeFrom="paragraph">
                  <wp:posOffset>178459</wp:posOffset>
                </wp:positionV>
                <wp:extent cx="6501765" cy="1270"/>
                <wp:effectExtent l="0" t="0" r="0" b="0"/>
                <wp:wrapTopAndBottom/>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1765" cy="1270"/>
                        </a:xfrm>
                        <a:custGeom>
                          <a:avLst/>
                          <a:gdLst/>
                          <a:ahLst/>
                          <a:cxnLst/>
                          <a:rect l="l" t="t" r="r" b="b"/>
                          <a:pathLst>
                            <a:path w="6501765">
                              <a:moveTo>
                                <a:pt x="0" y="0"/>
                              </a:moveTo>
                              <a:lnTo>
                                <a:pt x="6501765" y="0"/>
                              </a:lnTo>
                            </a:path>
                          </a:pathLst>
                        </a:custGeom>
                        <a:ln w="19050">
                          <a:solidFill>
                            <a:srgbClr val="0D0D0D"/>
                          </a:solidFill>
                          <a:prstDash val="solid"/>
                        </a:ln>
                      </wps:spPr>
                      <wps:bodyPr wrap="square" lIns="0" tIns="0" rIns="0" bIns="0" rtlCol="0">
                        <a:prstTxWarp prst="textNoShape">
                          <a:avLst/>
                        </a:prstTxWarp>
                        <a:noAutofit/>
                      </wps:bodyPr>
                    </wps:wsp>
                  </a:graphicData>
                </a:graphic>
              </wp:anchor>
            </w:drawing>
          </mc:Choice>
          <mc:Fallback>
            <w:pict>
              <v:shape w14:anchorId="00502DAB" id="Graphic 4" o:spid="_x0000_s1026" alt="&quot;&quot;" style="position:absolute;margin-left:54pt;margin-top:14.05pt;width:511.95pt;height:.1pt;z-index:-251654656;visibility:visible;mso-wrap-style:square;mso-wrap-distance-left:0;mso-wrap-distance-top:0;mso-wrap-distance-right:0;mso-wrap-distance-bottom:0;mso-position-horizontal:absolute;mso-position-horizontal-relative:page;mso-position-vertical:absolute;mso-position-vertical-relative:text;v-text-anchor:top" coordsize="6501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" path="m,l6501765,e" filled="f" strokecolor="#0d0d0d" strokeweight="1.5pt">
                <v:path arrowok="t"/>
                <w10:wrap type="topAndBottom" anchorx="page"/>
              </v:shape>
            </w:pict>
          </mc:Fallback>
        </mc:AlternateContent>
      </w:r>
      <w:r w:rsidRPr="00657CEB">
        <w:rPr>
          <w:rFonts w:ascii="IBM Plex Sans Medium" w:hAnsi="IBM Plex Sans Medium"/>
          <w:b/>
          <w:i/>
          <w:sz w:val="24"/>
          <w:szCs w:val="24"/>
        </w:rPr>
        <w:t>A</w:t>
      </w:r>
      <w:r w:rsidRPr="00657CEB">
        <w:rPr>
          <w:rFonts w:ascii="IBM Plex Sans Medium" w:hAnsi="IBM Plex Sans Medium"/>
          <w:b/>
          <w:i/>
          <w:spacing w:val="-5"/>
          <w:sz w:val="24"/>
          <w:szCs w:val="24"/>
        </w:rPr>
        <w:t xml:space="preserve"> </w:t>
      </w:r>
      <w:r w:rsidRPr="00657CEB">
        <w:rPr>
          <w:rFonts w:ascii="IBM Plex Sans Medium" w:hAnsi="IBM Plex Sans Medium"/>
          <w:b/>
          <w:i/>
          <w:sz w:val="24"/>
          <w:szCs w:val="24"/>
        </w:rPr>
        <w:t>change</w:t>
      </w:r>
      <w:r w:rsidRPr="00657CEB">
        <w:rPr>
          <w:rFonts w:ascii="IBM Plex Sans Medium" w:hAnsi="IBM Plex Sans Medium"/>
          <w:b/>
          <w:i/>
          <w:spacing w:val="-5"/>
          <w:sz w:val="24"/>
          <w:szCs w:val="24"/>
        </w:rPr>
        <w:t xml:space="preserve"> </w:t>
      </w:r>
      <w:r w:rsidRPr="00657CEB">
        <w:rPr>
          <w:rFonts w:ascii="IBM Plex Sans Medium" w:hAnsi="IBM Plex Sans Medium"/>
          <w:b/>
          <w:i/>
          <w:sz w:val="24"/>
          <w:szCs w:val="24"/>
        </w:rPr>
        <w:t>of</w:t>
      </w:r>
      <w:r w:rsidRPr="00657CEB">
        <w:rPr>
          <w:rFonts w:ascii="IBM Plex Sans Medium" w:hAnsi="IBM Plex Sans Medium"/>
          <w:b/>
          <w:i/>
          <w:spacing w:val="-4"/>
          <w:sz w:val="24"/>
          <w:szCs w:val="24"/>
        </w:rPr>
        <w:t xml:space="preserve"> </w:t>
      </w:r>
      <w:r w:rsidRPr="00657CEB">
        <w:rPr>
          <w:rFonts w:ascii="IBM Plex Sans Medium" w:hAnsi="IBM Plex Sans Medium"/>
          <w:b/>
          <w:i/>
          <w:sz w:val="24"/>
          <w:szCs w:val="24"/>
        </w:rPr>
        <w:t>grade</w:t>
      </w:r>
      <w:r w:rsidRPr="00657CEB">
        <w:rPr>
          <w:rFonts w:ascii="IBM Plex Sans Medium" w:hAnsi="IBM Plex Sans Medium"/>
          <w:b/>
          <w:i/>
          <w:spacing w:val="-1"/>
          <w:sz w:val="24"/>
          <w:szCs w:val="24"/>
        </w:rPr>
        <w:t xml:space="preserve"> </w:t>
      </w:r>
      <w:r w:rsidRPr="00657CEB">
        <w:rPr>
          <w:rFonts w:ascii="IBM Plex Sans Medium" w:hAnsi="IBM Plex Sans Medium"/>
          <w:b/>
          <w:i/>
          <w:sz w:val="24"/>
          <w:szCs w:val="24"/>
        </w:rPr>
        <w:t>should</w:t>
      </w:r>
      <w:r w:rsidRPr="00657CEB">
        <w:rPr>
          <w:rFonts w:ascii="IBM Plex Sans Medium" w:hAnsi="IBM Plex Sans Medium"/>
          <w:b/>
          <w:i/>
          <w:spacing w:val="-5"/>
          <w:sz w:val="24"/>
          <w:szCs w:val="24"/>
        </w:rPr>
        <w:t xml:space="preserve"> </w:t>
      </w:r>
      <w:r w:rsidRPr="00657CEB">
        <w:rPr>
          <w:rFonts w:ascii="IBM Plex Sans Medium" w:hAnsi="IBM Plex Sans Medium"/>
          <w:b/>
          <w:i/>
          <w:sz w:val="24"/>
          <w:szCs w:val="24"/>
        </w:rPr>
        <w:t>be</w:t>
      </w:r>
      <w:r w:rsidRPr="00657CEB">
        <w:rPr>
          <w:rFonts w:ascii="IBM Plex Sans Medium" w:hAnsi="IBM Plex Sans Medium"/>
          <w:b/>
          <w:i/>
          <w:spacing w:val="-4"/>
          <w:sz w:val="24"/>
          <w:szCs w:val="24"/>
        </w:rPr>
        <w:t xml:space="preserve"> </w:t>
      </w:r>
      <w:r w:rsidRPr="00657CEB">
        <w:rPr>
          <w:rFonts w:ascii="IBM Plex Sans Medium" w:hAnsi="IBM Plex Sans Medium"/>
          <w:b/>
          <w:i/>
          <w:sz w:val="24"/>
          <w:szCs w:val="24"/>
        </w:rPr>
        <w:t>submitted</w:t>
      </w:r>
      <w:r w:rsidRPr="00657CEB">
        <w:rPr>
          <w:rFonts w:ascii="IBM Plex Sans Medium" w:hAnsi="IBM Plex Sans Medium"/>
          <w:b/>
          <w:i/>
          <w:spacing w:val="-5"/>
          <w:sz w:val="24"/>
          <w:szCs w:val="24"/>
        </w:rPr>
        <w:t xml:space="preserve"> </w:t>
      </w:r>
      <w:r w:rsidRPr="00657CEB">
        <w:rPr>
          <w:rFonts w:ascii="IBM Plex Sans Medium" w:hAnsi="IBM Plex Sans Medium"/>
          <w:b/>
          <w:i/>
          <w:sz w:val="24"/>
          <w:szCs w:val="24"/>
        </w:rPr>
        <w:t>shortly</w:t>
      </w:r>
      <w:r w:rsidRPr="00657CEB">
        <w:rPr>
          <w:rFonts w:ascii="IBM Plex Sans Medium" w:hAnsi="IBM Plex Sans Medium"/>
          <w:b/>
          <w:i/>
          <w:spacing w:val="-6"/>
          <w:sz w:val="24"/>
          <w:szCs w:val="24"/>
        </w:rPr>
        <w:t xml:space="preserve"> </w:t>
      </w:r>
      <w:r w:rsidRPr="00657CEB">
        <w:rPr>
          <w:rFonts w:ascii="IBM Plex Sans Medium" w:hAnsi="IBM Plex Sans Medium"/>
          <w:b/>
          <w:i/>
          <w:sz w:val="24"/>
          <w:szCs w:val="24"/>
        </w:rPr>
        <w:t>after</w:t>
      </w:r>
      <w:r w:rsidRPr="00657CEB">
        <w:rPr>
          <w:rFonts w:ascii="IBM Plex Sans Medium" w:hAnsi="IBM Plex Sans Medium"/>
          <w:b/>
          <w:i/>
          <w:spacing w:val="-5"/>
          <w:sz w:val="24"/>
          <w:szCs w:val="24"/>
        </w:rPr>
        <w:t xml:space="preserve"> </w:t>
      </w:r>
      <w:r w:rsidRPr="00657CEB">
        <w:rPr>
          <w:rFonts w:ascii="IBM Plex Sans Medium" w:hAnsi="IBM Plex Sans Medium"/>
          <w:b/>
          <w:i/>
          <w:sz w:val="24"/>
          <w:szCs w:val="24"/>
        </w:rPr>
        <w:t>the</w:t>
      </w:r>
      <w:r w:rsidRPr="00657CEB">
        <w:rPr>
          <w:rFonts w:ascii="IBM Plex Sans Medium" w:hAnsi="IBM Plex Sans Medium"/>
          <w:b/>
          <w:i/>
          <w:spacing w:val="-4"/>
          <w:sz w:val="24"/>
          <w:szCs w:val="24"/>
        </w:rPr>
        <w:t xml:space="preserve"> </w:t>
      </w:r>
      <w:r w:rsidRPr="00657CEB">
        <w:rPr>
          <w:rFonts w:ascii="IBM Plex Sans Medium" w:hAnsi="IBM Plex Sans Medium"/>
          <w:b/>
          <w:i/>
          <w:sz w:val="24"/>
          <w:szCs w:val="24"/>
        </w:rPr>
        <w:t>date</w:t>
      </w:r>
      <w:r w:rsidRPr="00657CEB">
        <w:rPr>
          <w:rFonts w:ascii="IBM Plex Sans Medium" w:hAnsi="IBM Plex Sans Medium"/>
          <w:b/>
          <w:i/>
          <w:spacing w:val="-5"/>
          <w:sz w:val="24"/>
          <w:szCs w:val="24"/>
        </w:rPr>
        <w:t xml:space="preserve"> </w:t>
      </w:r>
      <w:r w:rsidRPr="00657CEB">
        <w:rPr>
          <w:rFonts w:ascii="IBM Plex Sans Medium" w:hAnsi="IBM Plex Sans Medium"/>
          <w:b/>
          <w:i/>
          <w:sz w:val="24"/>
          <w:szCs w:val="24"/>
        </w:rPr>
        <w:t>by</w:t>
      </w:r>
      <w:r w:rsidRPr="00657CEB">
        <w:rPr>
          <w:rFonts w:ascii="IBM Plex Sans Medium" w:hAnsi="IBM Plex Sans Medium"/>
          <w:b/>
          <w:i/>
          <w:spacing w:val="-5"/>
          <w:sz w:val="24"/>
          <w:szCs w:val="24"/>
        </w:rPr>
        <w:t xml:space="preserve"> </w:t>
      </w:r>
      <w:r w:rsidRPr="00657CEB">
        <w:rPr>
          <w:rFonts w:ascii="IBM Plex Sans Medium" w:hAnsi="IBM Plex Sans Medium"/>
          <w:b/>
          <w:i/>
          <w:sz w:val="24"/>
          <w:szCs w:val="24"/>
        </w:rPr>
        <w:t>which</w:t>
      </w:r>
      <w:r w:rsidRPr="00657CEB">
        <w:rPr>
          <w:rFonts w:ascii="IBM Plex Sans Medium" w:hAnsi="IBM Plex Sans Medium"/>
          <w:b/>
          <w:i/>
          <w:spacing w:val="-5"/>
          <w:sz w:val="24"/>
          <w:szCs w:val="24"/>
        </w:rPr>
        <w:t xml:space="preserve"> </w:t>
      </w:r>
      <w:r w:rsidRPr="00657CEB">
        <w:rPr>
          <w:rFonts w:ascii="IBM Plex Sans Medium" w:hAnsi="IBM Plex Sans Medium"/>
          <w:b/>
          <w:i/>
          <w:sz w:val="24"/>
          <w:szCs w:val="24"/>
        </w:rPr>
        <w:t>all</w:t>
      </w:r>
      <w:r w:rsidRPr="00657CEB">
        <w:rPr>
          <w:rFonts w:ascii="IBM Plex Sans Medium" w:hAnsi="IBM Plex Sans Medium"/>
          <w:b/>
          <w:i/>
          <w:spacing w:val="-4"/>
          <w:sz w:val="24"/>
          <w:szCs w:val="24"/>
        </w:rPr>
        <w:t xml:space="preserve"> </w:t>
      </w:r>
      <w:r w:rsidRPr="00657CEB">
        <w:rPr>
          <w:rFonts w:ascii="IBM Plex Sans Medium" w:hAnsi="IBM Plex Sans Medium"/>
          <w:b/>
          <w:i/>
          <w:sz w:val="24"/>
          <w:szCs w:val="24"/>
        </w:rPr>
        <w:t>work</w:t>
      </w:r>
      <w:r w:rsidRPr="00657CEB">
        <w:rPr>
          <w:rFonts w:ascii="IBM Plex Sans Medium" w:hAnsi="IBM Plex Sans Medium"/>
          <w:b/>
          <w:i/>
          <w:spacing w:val="-5"/>
          <w:sz w:val="24"/>
          <w:szCs w:val="24"/>
        </w:rPr>
        <w:t xml:space="preserve"> </w:t>
      </w:r>
      <w:r w:rsidRPr="00657CEB">
        <w:rPr>
          <w:rFonts w:ascii="IBM Plex Sans Medium" w:hAnsi="IBM Plex Sans Medium"/>
          <w:b/>
          <w:i/>
          <w:sz w:val="24"/>
          <w:szCs w:val="24"/>
        </w:rPr>
        <w:t>is</w:t>
      </w:r>
      <w:r w:rsidRPr="00657CEB">
        <w:rPr>
          <w:rFonts w:ascii="IBM Plex Sans Medium" w:hAnsi="IBM Plex Sans Medium"/>
          <w:b/>
          <w:i/>
          <w:spacing w:val="-3"/>
          <w:sz w:val="24"/>
          <w:szCs w:val="24"/>
        </w:rPr>
        <w:t xml:space="preserve"> </w:t>
      </w:r>
      <w:r w:rsidRPr="00657CEB">
        <w:rPr>
          <w:rFonts w:ascii="IBM Plex Sans Medium" w:hAnsi="IBM Plex Sans Medium"/>
          <w:b/>
          <w:i/>
          <w:sz w:val="24"/>
          <w:szCs w:val="24"/>
        </w:rPr>
        <w:t>to</w:t>
      </w:r>
      <w:r w:rsidRPr="00657CEB">
        <w:rPr>
          <w:rFonts w:ascii="IBM Plex Sans Medium" w:hAnsi="IBM Plex Sans Medium"/>
          <w:b/>
          <w:i/>
          <w:spacing w:val="-4"/>
          <w:sz w:val="24"/>
          <w:szCs w:val="24"/>
        </w:rPr>
        <w:t xml:space="preserve"> </w:t>
      </w:r>
      <w:r w:rsidRPr="00657CEB">
        <w:rPr>
          <w:rFonts w:ascii="IBM Plex Sans Medium" w:hAnsi="IBM Plex Sans Medium"/>
          <w:b/>
          <w:i/>
          <w:sz w:val="24"/>
          <w:szCs w:val="24"/>
        </w:rPr>
        <w:t>be</w:t>
      </w:r>
      <w:r w:rsidRPr="00657CEB">
        <w:rPr>
          <w:rFonts w:ascii="IBM Plex Sans Medium" w:hAnsi="IBM Plex Sans Medium"/>
          <w:b/>
          <w:i/>
          <w:spacing w:val="-5"/>
          <w:sz w:val="24"/>
          <w:szCs w:val="24"/>
        </w:rPr>
        <w:t xml:space="preserve"> </w:t>
      </w:r>
      <w:r w:rsidRPr="00657CEB">
        <w:rPr>
          <w:rFonts w:ascii="IBM Plex Sans Medium" w:hAnsi="IBM Plex Sans Medium"/>
          <w:b/>
          <w:i/>
          <w:spacing w:val="-2"/>
          <w:sz w:val="24"/>
          <w:szCs w:val="24"/>
        </w:rPr>
        <w:t>completed.</w:t>
      </w:r>
    </w:p>
    <w:p w14:paraId="55151A77" w14:textId="77777777" w:rsidR="00F004AD" w:rsidRPr="00657CEB" w:rsidRDefault="00F004AD">
      <w:pPr>
        <w:spacing w:before="54"/>
        <w:rPr>
          <w:rFonts w:ascii="IBM Plex Sans Medium" w:hAnsi="IBM Plex Sans Medium"/>
          <w:b/>
          <w:i/>
          <w:sz w:val="24"/>
          <w:szCs w:val="24"/>
        </w:rPr>
      </w:pPr>
    </w:p>
    <w:p w14:paraId="55151A78" w14:textId="77777777" w:rsidR="00F004AD" w:rsidRPr="00657CEB" w:rsidRDefault="00000000">
      <w:pPr>
        <w:pStyle w:val="Heading2"/>
        <w:tabs>
          <w:tab w:val="left" w:pos="6474"/>
          <w:tab w:val="left" w:pos="6702"/>
          <w:tab w:val="left" w:pos="8870"/>
        </w:tabs>
        <w:rPr>
          <w:rFonts w:ascii="IBM Plex Sans Medium" w:hAnsi="IBM Plex Sans Medium"/>
          <w:sz w:val="24"/>
          <w:szCs w:val="24"/>
        </w:rPr>
      </w:pPr>
      <w:r w:rsidRPr="00657CEB">
        <w:rPr>
          <w:rFonts w:ascii="IBM Plex Sans Medium" w:hAnsi="IBM Plex Sans Medium"/>
          <w:sz w:val="24"/>
          <w:szCs w:val="24"/>
        </w:rPr>
        <w:t xml:space="preserve">Student Signature: </w:t>
      </w:r>
      <w:r w:rsidRPr="00657CEB">
        <w:rPr>
          <w:rFonts w:ascii="IBM Plex Sans Medium" w:hAnsi="IBM Plex Sans Medium"/>
          <w:sz w:val="24"/>
          <w:szCs w:val="24"/>
          <w:u w:val="single"/>
        </w:rPr>
        <w:tab/>
      </w:r>
      <w:r w:rsidRPr="00657CEB">
        <w:rPr>
          <w:rFonts w:ascii="IBM Plex Sans Medium" w:hAnsi="IBM Plex Sans Medium"/>
          <w:sz w:val="24"/>
          <w:szCs w:val="24"/>
        </w:rPr>
        <w:tab/>
        <w:t xml:space="preserve">Date: </w:t>
      </w:r>
      <w:r w:rsidRPr="00657CEB">
        <w:rPr>
          <w:rFonts w:ascii="IBM Plex Sans Medium" w:hAnsi="IBM Plex Sans Medium"/>
          <w:sz w:val="24"/>
          <w:szCs w:val="24"/>
          <w:u w:val="single"/>
        </w:rPr>
        <w:tab/>
      </w:r>
    </w:p>
    <w:p w14:paraId="55151A79" w14:textId="77777777" w:rsidR="00F004AD" w:rsidRPr="00657CEB" w:rsidRDefault="00000000">
      <w:pPr>
        <w:tabs>
          <w:tab w:val="left" w:pos="6444"/>
          <w:tab w:val="left" w:pos="6730"/>
          <w:tab w:val="left" w:pos="8892"/>
        </w:tabs>
        <w:spacing w:before="228"/>
        <w:ind w:left="360"/>
        <w:rPr>
          <w:rFonts w:ascii="IBM Plex Sans Medium" w:hAnsi="IBM Plex Sans Medium"/>
          <w:b/>
          <w:sz w:val="24"/>
          <w:szCs w:val="24"/>
        </w:rPr>
      </w:pPr>
      <w:r w:rsidRPr="00657CEB">
        <w:rPr>
          <w:rFonts w:ascii="IBM Plex Sans Medium" w:hAnsi="IBM Plex Sans Medium"/>
          <w:b/>
          <w:sz w:val="24"/>
          <w:szCs w:val="24"/>
        </w:rPr>
        <w:t xml:space="preserve">Instructor Signature: </w:t>
      </w:r>
      <w:r w:rsidRPr="00657CEB">
        <w:rPr>
          <w:rFonts w:ascii="IBM Plex Sans Medium" w:hAnsi="IBM Plex Sans Medium"/>
          <w:b/>
          <w:sz w:val="24"/>
          <w:szCs w:val="24"/>
          <w:u w:val="single"/>
        </w:rPr>
        <w:tab/>
      </w:r>
      <w:r w:rsidRPr="00657CEB">
        <w:rPr>
          <w:rFonts w:ascii="IBM Plex Sans Medium" w:hAnsi="IBM Plex Sans Medium"/>
          <w:b/>
          <w:sz w:val="24"/>
          <w:szCs w:val="24"/>
        </w:rPr>
        <w:tab/>
        <w:t xml:space="preserve">Date: </w:t>
      </w:r>
      <w:r w:rsidRPr="00657CEB">
        <w:rPr>
          <w:rFonts w:ascii="IBM Plex Sans Medium" w:hAnsi="IBM Plex Sans Medium"/>
          <w:b/>
          <w:sz w:val="24"/>
          <w:szCs w:val="24"/>
          <w:u w:val="single"/>
        </w:rPr>
        <w:tab/>
      </w:r>
    </w:p>
    <w:p w14:paraId="55151A7A" w14:textId="77777777" w:rsidR="00F004AD" w:rsidRPr="00657CEB" w:rsidRDefault="00F004AD">
      <w:pPr>
        <w:spacing w:before="23"/>
        <w:rPr>
          <w:rFonts w:ascii="IBM Plex Sans Medium" w:hAnsi="IBM Plex Sans Medium"/>
          <w:b/>
          <w:sz w:val="24"/>
          <w:szCs w:val="24"/>
        </w:rPr>
      </w:pPr>
    </w:p>
    <w:p w14:paraId="55151A7B" w14:textId="77777777" w:rsidR="00F004AD" w:rsidRPr="00ED6192" w:rsidRDefault="00000000" w:rsidP="00ED6192">
      <w:pPr>
        <w:pStyle w:val="ListParagraph"/>
      </w:pPr>
      <w:r w:rsidRPr="00657CEB">
        <w:t>I*</w:t>
      </w:r>
      <w:r w:rsidRPr="00657CEB">
        <w:rPr>
          <w:spacing w:val="-2"/>
        </w:rPr>
        <w:t xml:space="preserve"> </w:t>
      </w:r>
      <w:r w:rsidRPr="00ED6192">
        <w:t>grades recorded on the student record indicate the non-punitive initial-term receipt of an I. A grade of I* is not considered a failing grade for the term in which it is received, and it is not computed in the grade point average.</w:t>
      </w:r>
    </w:p>
    <w:p w14:paraId="55151A7C" w14:textId="77777777" w:rsidR="00F004AD" w:rsidRPr="00ED6192" w:rsidRDefault="00000000" w:rsidP="00ED6192">
      <w:pPr>
        <w:pStyle w:val="ListParagraph"/>
      </w:pPr>
      <w:r w:rsidRPr="00ED6192">
        <w:t xml:space="preserve">I* grades are not assigned to graduating students; they receive a failing grade of </w:t>
      </w:r>
      <w:proofErr w:type="gramStart"/>
      <w:r w:rsidRPr="00ED6192">
        <w:t>I.</w:t>
      </w:r>
      <w:proofErr w:type="gramEnd"/>
    </w:p>
    <w:p w14:paraId="55151A7D" w14:textId="77777777" w:rsidR="00F004AD" w:rsidRPr="00ED6192" w:rsidRDefault="00000000" w:rsidP="00ED6192">
      <w:pPr>
        <w:pStyle w:val="ListParagraph"/>
      </w:pPr>
      <w:r w:rsidRPr="00ED6192">
        <w:t>If the I* grade has not been changed after 150 days, it will convert to a punitive I grade and be counted as a failing grade in computation of a student's grade point average.</w:t>
      </w:r>
    </w:p>
    <w:p w14:paraId="55151A7E" w14:textId="77777777" w:rsidR="00F004AD" w:rsidRPr="00ED6192" w:rsidRDefault="00000000" w:rsidP="00ED6192">
      <w:pPr>
        <w:pStyle w:val="ListParagraph"/>
      </w:pPr>
      <w:r w:rsidRPr="00ED6192">
        <w:t>If make-up work requires classroom or laboratory attendance in a subsequent term, students must not register for the course again. Instead, they should audit the course and pay course fees.</w:t>
      </w:r>
    </w:p>
    <w:p w14:paraId="55151A7F" w14:textId="77777777" w:rsidR="00F004AD" w:rsidRPr="00657CEB" w:rsidRDefault="00000000" w:rsidP="00ED6192">
      <w:pPr>
        <w:pStyle w:val="ListParagraph"/>
      </w:pPr>
      <w:r w:rsidRPr="00ED6192">
        <w:t xml:space="preserve">These procedures cannot be used to repeat a course for a different grade. </w:t>
      </w:r>
      <w:proofErr w:type="gramStart"/>
      <w:r w:rsidRPr="00ED6192">
        <w:t>An</w:t>
      </w:r>
      <w:proofErr w:type="gramEnd"/>
      <w:r w:rsidRPr="00ED6192">
        <w:t xml:space="preserve"> I grade should not be as</w:t>
      </w:r>
      <w:r w:rsidRPr="00657CEB">
        <w:t>signed</w:t>
      </w:r>
      <w:r w:rsidRPr="00657CEB">
        <w:rPr>
          <w:spacing w:val="-2"/>
        </w:rPr>
        <w:t xml:space="preserve"> </w:t>
      </w:r>
      <w:r w:rsidRPr="00657CEB">
        <w:t>to</w:t>
      </w:r>
      <w:r w:rsidRPr="00657CEB">
        <w:rPr>
          <w:spacing w:val="-4"/>
        </w:rPr>
        <w:t xml:space="preserve"> </w:t>
      </w:r>
      <w:r w:rsidRPr="00657CEB">
        <w:t>a</w:t>
      </w:r>
      <w:r w:rsidRPr="00657CEB">
        <w:rPr>
          <w:spacing w:val="-4"/>
        </w:rPr>
        <w:t xml:space="preserve"> </w:t>
      </w:r>
      <w:r w:rsidRPr="00657CEB">
        <w:t>student who never attended class; instead, instructors should assign a failing grade.</w:t>
      </w:r>
    </w:p>
    <w:sectPr w:rsidR="00F004AD" w:rsidRPr="00657CEB">
      <w:type w:val="continuous"/>
      <w:pgSz w:w="12240" w:h="15840"/>
      <w:pgMar w:top="98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BM Plex Sans Medium">
    <w:charset w:val="00"/>
    <w:family w:val="swiss"/>
    <w:pitch w:val="variable"/>
    <w:sig w:usb0="A00002EF" w:usb1="5000203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532E1"/>
    <w:multiLevelType w:val="hybridMultilevel"/>
    <w:tmpl w:val="29B6B914"/>
    <w:lvl w:ilvl="0" w:tplc="E9446900">
      <w:numFmt w:val="bullet"/>
      <w:lvlText w:val=""/>
      <w:lvlJc w:val="left"/>
      <w:pPr>
        <w:ind w:left="720" w:hanging="360"/>
      </w:pPr>
      <w:rPr>
        <w:rFonts w:ascii="Wingdings" w:eastAsia="Wingdings" w:hAnsi="Wingdings" w:cs="Wingdings" w:hint="default"/>
        <w:b w:val="0"/>
        <w:bCs w:val="0"/>
        <w:i w:val="0"/>
        <w:iCs w:val="0"/>
        <w:spacing w:val="0"/>
        <w:w w:val="99"/>
        <w:sz w:val="20"/>
        <w:szCs w:val="20"/>
        <w:lang w:val="en-US" w:eastAsia="en-US" w:bidi="ar-SA"/>
      </w:rPr>
    </w:lvl>
    <w:lvl w:ilvl="1" w:tplc="986C16F8">
      <w:numFmt w:val="bullet"/>
      <w:lvlText w:val="•"/>
      <w:lvlJc w:val="left"/>
      <w:pPr>
        <w:ind w:left="1728" w:hanging="360"/>
      </w:pPr>
      <w:rPr>
        <w:rFonts w:hint="default"/>
        <w:lang w:val="en-US" w:eastAsia="en-US" w:bidi="ar-SA"/>
      </w:rPr>
    </w:lvl>
    <w:lvl w:ilvl="2" w:tplc="9AC04296">
      <w:numFmt w:val="bullet"/>
      <w:lvlText w:val="•"/>
      <w:lvlJc w:val="left"/>
      <w:pPr>
        <w:ind w:left="2736" w:hanging="360"/>
      </w:pPr>
      <w:rPr>
        <w:rFonts w:hint="default"/>
        <w:lang w:val="en-US" w:eastAsia="en-US" w:bidi="ar-SA"/>
      </w:rPr>
    </w:lvl>
    <w:lvl w:ilvl="3" w:tplc="D2407372">
      <w:numFmt w:val="bullet"/>
      <w:lvlText w:val="•"/>
      <w:lvlJc w:val="left"/>
      <w:pPr>
        <w:ind w:left="3744" w:hanging="360"/>
      </w:pPr>
      <w:rPr>
        <w:rFonts w:hint="default"/>
        <w:lang w:val="en-US" w:eastAsia="en-US" w:bidi="ar-SA"/>
      </w:rPr>
    </w:lvl>
    <w:lvl w:ilvl="4" w:tplc="69E28520">
      <w:numFmt w:val="bullet"/>
      <w:lvlText w:val="•"/>
      <w:lvlJc w:val="left"/>
      <w:pPr>
        <w:ind w:left="4752" w:hanging="360"/>
      </w:pPr>
      <w:rPr>
        <w:rFonts w:hint="default"/>
        <w:lang w:val="en-US" w:eastAsia="en-US" w:bidi="ar-SA"/>
      </w:rPr>
    </w:lvl>
    <w:lvl w:ilvl="5" w:tplc="80B2D464">
      <w:numFmt w:val="bullet"/>
      <w:lvlText w:val="•"/>
      <w:lvlJc w:val="left"/>
      <w:pPr>
        <w:ind w:left="5760" w:hanging="360"/>
      </w:pPr>
      <w:rPr>
        <w:rFonts w:hint="default"/>
        <w:lang w:val="en-US" w:eastAsia="en-US" w:bidi="ar-SA"/>
      </w:rPr>
    </w:lvl>
    <w:lvl w:ilvl="6" w:tplc="AD5C2060">
      <w:numFmt w:val="bullet"/>
      <w:lvlText w:val="•"/>
      <w:lvlJc w:val="left"/>
      <w:pPr>
        <w:ind w:left="6768" w:hanging="360"/>
      </w:pPr>
      <w:rPr>
        <w:rFonts w:hint="default"/>
        <w:lang w:val="en-US" w:eastAsia="en-US" w:bidi="ar-SA"/>
      </w:rPr>
    </w:lvl>
    <w:lvl w:ilvl="7" w:tplc="4600EE32">
      <w:numFmt w:val="bullet"/>
      <w:lvlText w:val="•"/>
      <w:lvlJc w:val="left"/>
      <w:pPr>
        <w:ind w:left="7776" w:hanging="360"/>
      </w:pPr>
      <w:rPr>
        <w:rFonts w:hint="default"/>
        <w:lang w:val="en-US" w:eastAsia="en-US" w:bidi="ar-SA"/>
      </w:rPr>
    </w:lvl>
    <w:lvl w:ilvl="8" w:tplc="9A68143C">
      <w:numFmt w:val="bullet"/>
      <w:lvlText w:val="•"/>
      <w:lvlJc w:val="left"/>
      <w:pPr>
        <w:ind w:left="8784" w:hanging="360"/>
      </w:pPr>
      <w:rPr>
        <w:rFonts w:hint="default"/>
        <w:lang w:val="en-US" w:eastAsia="en-US" w:bidi="ar-SA"/>
      </w:rPr>
    </w:lvl>
  </w:abstractNum>
  <w:abstractNum w:abstractNumId="1" w15:restartNumberingAfterBreak="0">
    <w:nsid w:val="1F3C04C0"/>
    <w:multiLevelType w:val="hybridMultilevel"/>
    <w:tmpl w:val="5E08F7C0"/>
    <w:lvl w:ilvl="0" w:tplc="14507E2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6171E1"/>
    <w:multiLevelType w:val="hybridMultilevel"/>
    <w:tmpl w:val="F324315C"/>
    <w:lvl w:ilvl="0" w:tplc="04090001">
      <w:start w:val="1"/>
      <w:numFmt w:val="bullet"/>
      <w:lvlText w:val=""/>
      <w:lvlJc w:val="left"/>
      <w:pPr>
        <w:ind w:left="720" w:hanging="360"/>
      </w:pPr>
      <w:rPr>
        <w:rFonts w:ascii="Symbol" w:hAnsi="Symbol" w:hint="default"/>
        <w:b w:val="0"/>
        <w:bCs w:val="0"/>
        <w:i w:val="0"/>
        <w:iCs w:val="0"/>
        <w:spacing w:val="0"/>
        <w:w w:val="100"/>
        <w:sz w:val="18"/>
        <w:szCs w:val="18"/>
        <w:lang w:val="en-US" w:eastAsia="en-US" w:bidi="ar-SA"/>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3" w15:restartNumberingAfterBreak="0">
    <w:nsid w:val="25A02861"/>
    <w:multiLevelType w:val="hybridMultilevel"/>
    <w:tmpl w:val="84345064"/>
    <w:lvl w:ilvl="0" w:tplc="96BA00C8">
      <w:numFmt w:val="bullet"/>
      <w:lvlText w:val=""/>
      <w:lvlJc w:val="left"/>
      <w:pPr>
        <w:ind w:left="720" w:hanging="360"/>
      </w:pPr>
      <w:rPr>
        <w:rFonts w:ascii="Symbol" w:eastAsia="Symbol" w:hAnsi="Symbol" w:cs="Symbol" w:hint="default"/>
        <w:b w:val="0"/>
        <w:bCs w:val="0"/>
        <w:i w:val="0"/>
        <w:iCs w:val="0"/>
        <w:spacing w:val="0"/>
        <w:w w:val="100"/>
        <w:sz w:val="18"/>
        <w:szCs w:val="18"/>
        <w:lang w:val="en-US" w:eastAsia="en-US" w:bidi="ar-SA"/>
      </w:rPr>
    </w:lvl>
    <w:lvl w:ilvl="1" w:tplc="75408054">
      <w:numFmt w:val="bullet"/>
      <w:lvlText w:val="o"/>
      <w:lvlJc w:val="left"/>
      <w:pPr>
        <w:ind w:left="1440" w:hanging="360"/>
      </w:pPr>
      <w:rPr>
        <w:rFonts w:ascii="Courier New" w:eastAsia="Courier New" w:hAnsi="Courier New" w:cs="Courier New" w:hint="default"/>
        <w:b w:val="0"/>
        <w:bCs w:val="0"/>
        <w:i w:val="0"/>
        <w:iCs w:val="0"/>
        <w:spacing w:val="0"/>
        <w:w w:val="100"/>
        <w:sz w:val="18"/>
        <w:szCs w:val="18"/>
        <w:lang w:val="en-US" w:eastAsia="en-US" w:bidi="ar-SA"/>
      </w:rPr>
    </w:lvl>
    <w:lvl w:ilvl="2" w:tplc="8C82C052">
      <w:numFmt w:val="bullet"/>
      <w:lvlText w:val="•"/>
      <w:lvlJc w:val="left"/>
      <w:pPr>
        <w:ind w:left="2480" w:hanging="360"/>
      </w:pPr>
      <w:rPr>
        <w:rFonts w:hint="default"/>
        <w:lang w:val="en-US" w:eastAsia="en-US" w:bidi="ar-SA"/>
      </w:rPr>
    </w:lvl>
    <w:lvl w:ilvl="3" w:tplc="8E9A1196">
      <w:numFmt w:val="bullet"/>
      <w:lvlText w:val="•"/>
      <w:lvlJc w:val="left"/>
      <w:pPr>
        <w:ind w:left="3520" w:hanging="360"/>
      </w:pPr>
      <w:rPr>
        <w:rFonts w:hint="default"/>
        <w:lang w:val="en-US" w:eastAsia="en-US" w:bidi="ar-SA"/>
      </w:rPr>
    </w:lvl>
    <w:lvl w:ilvl="4" w:tplc="0B4A594C">
      <w:numFmt w:val="bullet"/>
      <w:lvlText w:val="•"/>
      <w:lvlJc w:val="left"/>
      <w:pPr>
        <w:ind w:left="4560" w:hanging="360"/>
      </w:pPr>
      <w:rPr>
        <w:rFonts w:hint="default"/>
        <w:lang w:val="en-US" w:eastAsia="en-US" w:bidi="ar-SA"/>
      </w:rPr>
    </w:lvl>
    <w:lvl w:ilvl="5" w:tplc="4C0C0196">
      <w:numFmt w:val="bullet"/>
      <w:lvlText w:val="•"/>
      <w:lvlJc w:val="left"/>
      <w:pPr>
        <w:ind w:left="5600" w:hanging="360"/>
      </w:pPr>
      <w:rPr>
        <w:rFonts w:hint="default"/>
        <w:lang w:val="en-US" w:eastAsia="en-US" w:bidi="ar-SA"/>
      </w:rPr>
    </w:lvl>
    <w:lvl w:ilvl="6" w:tplc="53EE65B0">
      <w:numFmt w:val="bullet"/>
      <w:lvlText w:val="•"/>
      <w:lvlJc w:val="left"/>
      <w:pPr>
        <w:ind w:left="6640" w:hanging="360"/>
      </w:pPr>
      <w:rPr>
        <w:rFonts w:hint="default"/>
        <w:lang w:val="en-US" w:eastAsia="en-US" w:bidi="ar-SA"/>
      </w:rPr>
    </w:lvl>
    <w:lvl w:ilvl="7" w:tplc="9C284664">
      <w:numFmt w:val="bullet"/>
      <w:lvlText w:val="•"/>
      <w:lvlJc w:val="left"/>
      <w:pPr>
        <w:ind w:left="7680" w:hanging="360"/>
      </w:pPr>
      <w:rPr>
        <w:rFonts w:hint="default"/>
        <w:lang w:val="en-US" w:eastAsia="en-US" w:bidi="ar-SA"/>
      </w:rPr>
    </w:lvl>
    <w:lvl w:ilvl="8" w:tplc="C0700AD4">
      <w:numFmt w:val="bullet"/>
      <w:lvlText w:val="•"/>
      <w:lvlJc w:val="left"/>
      <w:pPr>
        <w:ind w:left="8720" w:hanging="360"/>
      </w:pPr>
      <w:rPr>
        <w:rFonts w:hint="default"/>
        <w:lang w:val="en-US" w:eastAsia="en-US" w:bidi="ar-SA"/>
      </w:rPr>
    </w:lvl>
  </w:abstractNum>
  <w:abstractNum w:abstractNumId="4" w15:restartNumberingAfterBreak="0">
    <w:nsid w:val="52BB1892"/>
    <w:multiLevelType w:val="hybridMultilevel"/>
    <w:tmpl w:val="8D5A3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8062A5B"/>
    <w:multiLevelType w:val="hybridMultilevel"/>
    <w:tmpl w:val="45BC89EE"/>
    <w:lvl w:ilvl="0" w:tplc="E8DCEF1C">
      <w:start w:val="1"/>
      <w:numFmt w:val="bullet"/>
      <w:lvlText w:val=""/>
      <w:lvlJc w:val="left"/>
      <w:pPr>
        <w:ind w:left="720" w:hanging="360"/>
      </w:pPr>
      <w:rPr>
        <w:rFonts w:ascii="Symbol" w:hAnsi="Symbol" w:hint="default"/>
        <w:b w:val="0"/>
        <w:bCs w:val="0"/>
        <w:i w:val="0"/>
        <w:iCs w:val="0"/>
        <w:spacing w:val="0"/>
        <w:w w:val="100"/>
        <w:sz w:val="18"/>
        <w:szCs w:val="18"/>
        <w:lang w:val="en-US" w:eastAsia="en-US" w:bidi="ar-SA"/>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6" w15:restartNumberingAfterBreak="0">
    <w:nsid w:val="6ED41B3D"/>
    <w:multiLevelType w:val="hybridMultilevel"/>
    <w:tmpl w:val="42066080"/>
    <w:lvl w:ilvl="0" w:tplc="75408054">
      <w:numFmt w:val="bullet"/>
      <w:lvlText w:val="o"/>
      <w:lvlJc w:val="left"/>
      <w:pPr>
        <w:ind w:left="720" w:hanging="360"/>
      </w:pPr>
      <w:rPr>
        <w:rFonts w:ascii="Courier New" w:eastAsia="Courier New" w:hAnsi="Courier New" w:cs="Courier New" w:hint="default"/>
        <w:b w:val="0"/>
        <w:bCs w:val="0"/>
        <w:i w:val="0"/>
        <w:iCs w:val="0"/>
        <w:spacing w:val="0"/>
        <w:w w:val="100"/>
        <w:sz w:val="18"/>
        <w:szCs w:val="18"/>
        <w:lang w:val="en-US" w:eastAsia="en-US" w:bidi="ar-SA"/>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7E9165B3"/>
    <w:multiLevelType w:val="hybridMultilevel"/>
    <w:tmpl w:val="A84C0F2C"/>
    <w:lvl w:ilvl="0" w:tplc="75408054">
      <w:numFmt w:val="bullet"/>
      <w:lvlText w:val="o"/>
      <w:lvlJc w:val="left"/>
      <w:pPr>
        <w:ind w:left="720" w:hanging="360"/>
      </w:pPr>
      <w:rPr>
        <w:rFonts w:ascii="Courier New" w:eastAsia="Courier New" w:hAnsi="Courier New" w:cs="Courier New" w:hint="default"/>
        <w:b w:val="0"/>
        <w:bCs w:val="0"/>
        <w:i w:val="0"/>
        <w:iCs w:val="0"/>
        <w:spacing w:val="0"/>
        <w:w w:val="100"/>
        <w:sz w:val="18"/>
        <w:szCs w:val="18"/>
        <w:lang w:val="en-US" w:eastAsia="en-US" w:bidi="ar-SA"/>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16cid:durableId="1576358641">
    <w:abstractNumId w:val="3"/>
  </w:num>
  <w:num w:numId="2" w16cid:durableId="1216624284">
    <w:abstractNumId w:val="0"/>
  </w:num>
  <w:num w:numId="3" w16cid:durableId="2012486369">
    <w:abstractNumId w:val="4"/>
  </w:num>
  <w:num w:numId="4" w16cid:durableId="883636274">
    <w:abstractNumId w:val="1"/>
  </w:num>
  <w:num w:numId="5" w16cid:durableId="603075830">
    <w:abstractNumId w:val="7"/>
  </w:num>
  <w:num w:numId="6" w16cid:durableId="366833897">
    <w:abstractNumId w:val="2"/>
  </w:num>
  <w:num w:numId="7" w16cid:durableId="1145125026">
    <w:abstractNumId w:val="6"/>
  </w:num>
  <w:num w:numId="8" w16cid:durableId="3449826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004AD"/>
    <w:rsid w:val="00657CEB"/>
    <w:rsid w:val="00ED6192"/>
    <w:rsid w:val="00F00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51A5A"/>
  <w15:docId w15:val="{403E31DB-010D-44AD-8C36-EE895E12E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Heading3"/>
    <w:uiPriority w:val="9"/>
    <w:qFormat/>
    <w:rsid w:val="00ED6192"/>
    <w:pPr>
      <w:outlineLvl w:val="0"/>
    </w:pPr>
    <w:rPr>
      <w:rFonts w:ascii="IBM Plex Sans Medium" w:hAnsi="IBM Plex Sans Medium"/>
      <w:sz w:val="24"/>
      <w:szCs w:val="24"/>
    </w:rPr>
  </w:style>
  <w:style w:type="paragraph" w:styleId="Heading2">
    <w:name w:val="heading 2"/>
    <w:basedOn w:val="Normal"/>
    <w:uiPriority w:val="9"/>
    <w:unhideWhenUsed/>
    <w:qFormat/>
    <w:pPr>
      <w:ind w:left="360"/>
      <w:outlineLvl w:val="1"/>
    </w:pPr>
    <w:rPr>
      <w:b/>
      <w:bCs/>
      <w:sz w:val="20"/>
      <w:szCs w:val="20"/>
    </w:rPr>
  </w:style>
  <w:style w:type="paragraph" w:styleId="Heading3">
    <w:name w:val="heading 3"/>
    <w:basedOn w:val="Normal"/>
    <w:uiPriority w:val="9"/>
    <w:unhideWhenUsed/>
    <w:qFormat/>
    <w:pPr>
      <w:spacing w:before="2"/>
      <w:ind w:left="360"/>
      <w:outlineLvl w:val="2"/>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18"/>
      <w:szCs w:val="18"/>
    </w:rPr>
  </w:style>
  <w:style w:type="paragraph" w:styleId="ListParagraph">
    <w:name w:val="List Paragraph"/>
    <w:basedOn w:val="Normal"/>
    <w:uiPriority w:val="1"/>
    <w:qFormat/>
    <w:rsid w:val="00ED6192"/>
    <w:pPr>
      <w:numPr>
        <w:numId w:val="4"/>
      </w:numPr>
    </w:pPr>
    <w:rPr>
      <w:rFonts w:ascii="IBM Plex Sans Medium" w:hAnsi="IBM Plex Sans Medium"/>
      <w:sz w:val="24"/>
      <w:szCs w:val="24"/>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384</Words>
  <Characters>2193</Characters>
  <Application>Microsoft Office Word</Application>
  <DocSecurity>0</DocSecurity>
  <Lines>18</Lines>
  <Paragraphs>5</Paragraphs>
  <ScaleCrop>false</ScaleCrop>
  <Company>UF Liberal Arts &amp; Sciences</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O'Sickey,Lynn B</dc:creator>
  <cp:lastModifiedBy>Shields,Dan</cp:lastModifiedBy>
  <cp:revision>3</cp:revision>
  <dcterms:created xsi:type="dcterms:W3CDTF">2025-12-03T20:44:00Z</dcterms:created>
  <dcterms:modified xsi:type="dcterms:W3CDTF">2025-12-03T20:50:00Z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2022-11-03T00:00:00Z</vt:filetime>
  </property>
  <property fmtid="{D5CDD505-2E9C-101B-9397-08002B2CF9AE}" pid="3" name="Creator">
    <vt:lpwstr>Microsoft® Word for Microsoft 365</vt:lpwstr>
  </property>
  <property fmtid="{D5CDD505-2E9C-101B-9397-08002B2CF9AE}" pid="4" name="LastSaved">
    <vt:filetime>2025-12-03T00:00:00Z</vt:filetime>
  </property>
  <property fmtid="{D5CDD505-2E9C-101B-9397-08002B2CF9AE}" pid="5" name="Producer">
    <vt:lpwstr>Microsoft® Word for Microsoft 365</vt:lpwstr>
  </property>
</Properties>
</file>