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44C" w:rsidRPr="00E8244C" w:rsidRDefault="00E8244C" w:rsidP="00E8244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824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 List of Do's and Don'ts</w:t>
      </w:r>
    </w:p>
    <w:p w:rsidR="00E8244C" w:rsidRPr="00E8244C" w:rsidRDefault="00E8244C" w:rsidP="00E8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b/>
          <w:bCs/>
          <w:sz w:val="24"/>
          <w:szCs w:val="24"/>
        </w:rPr>
        <w:t>Inappropriate: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Dispensing medication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Taking vitals without a physician's oversight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Observing without patient consent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Actively participating in surgery or procedures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Pulling teeth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Performing physicals or exams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Giving injections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Doing pap smears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Delivering babies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Taking histories without a physician's oversight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Taking photos of patients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Wearing a white coat without proper identification of status in the patient's language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Giving a patient a diagnosis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Reading slides for malaria diagnosis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Participating in "pop up" clinics with high doctor/student ratios</w:t>
      </w:r>
    </w:p>
    <w:p w:rsidR="00E8244C" w:rsidRPr="00E8244C" w:rsidRDefault="00E8244C" w:rsidP="00E824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Participating in clinics that do not keep medical records or tap in to local referral systems</w:t>
      </w:r>
    </w:p>
    <w:p w:rsidR="00E8244C" w:rsidRPr="00E8244C" w:rsidRDefault="00E8244C" w:rsidP="00E824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b/>
          <w:bCs/>
          <w:sz w:val="24"/>
          <w:szCs w:val="24"/>
        </w:rPr>
        <w:t>Appropriate:</w:t>
      </w:r>
    </w:p>
    <w:p w:rsidR="00E8244C" w:rsidRPr="00E8244C" w:rsidRDefault="00E8244C" w:rsidP="00E82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Doing home visits with community health worker</w:t>
      </w:r>
    </w:p>
    <w:p w:rsidR="00E8244C" w:rsidRPr="00E8244C" w:rsidRDefault="00E8244C" w:rsidP="00E82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Accompanying rounds at a local hospital</w:t>
      </w:r>
    </w:p>
    <w:p w:rsidR="00E8244C" w:rsidRPr="00E8244C" w:rsidRDefault="00E8244C" w:rsidP="00E82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Shadowing a primary care doctor with patient consent</w:t>
      </w:r>
    </w:p>
    <w:p w:rsidR="00E8244C" w:rsidRPr="00E8244C" w:rsidRDefault="00E8244C" w:rsidP="00E82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>Listening to a heart murmur (for example) or feeling an abnormal abdominal exam (for example) after diagnosed by a physician</w:t>
      </w:r>
    </w:p>
    <w:p w:rsidR="00E8244C" w:rsidRPr="00E8244C" w:rsidRDefault="00E8244C" w:rsidP="00E824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244C">
        <w:rPr>
          <w:rFonts w:ascii="Times New Roman" w:eastAsia="Times New Roman" w:hAnsi="Times New Roman" w:cs="Times New Roman"/>
          <w:sz w:val="24"/>
          <w:szCs w:val="24"/>
        </w:rPr>
        <w:t xml:space="preserve">Presenting case studies </w:t>
      </w:r>
    </w:p>
    <w:p w:rsidR="00170E70" w:rsidRDefault="00170E70">
      <w:bookmarkStart w:id="0" w:name="_GoBack"/>
      <w:bookmarkEnd w:id="0"/>
    </w:p>
    <w:sectPr w:rsidR="0017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97821"/>
    <w:multiLevelType w:val="multilevel"/>
    <w:tmpl w:val="D55E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009E0"/>
    <w:multiLevelType w:val="multilevel"/>
    <w:tmpl w:val="33F8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4C"/>
    <w:rsid w:val="00170E70"/>
    <w:rsid w:val="00E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EBF5D-66B1-47D9-BEFC-551C35BF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4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8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University of Florida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Richmond,Christine R</dc:creator>
  <cp:keywords/>
  <dc:description/>
  <cp:lastModifiedBy>Richmond,Christine R</cp:lastModifiedBy>
  <cp:revision>1</cp:revision>
  <dcterms:created xsi:type="dcterms:W3CDTF">2017-12-18T14:07:00Z</dcterms:created>
  <dcterms:modified xsi:type="dcterms:W3CDTF">2017-12-18T14:08:00Z</dcterms:modified>
</cp:coreProperties>
</file>